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202_党风建设工作会议讲话范文六篇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以下是为大家整理的关于20_党风建设工作会议讲话的文章6篇 ,欢迎品鉴！第1篇: 20_党风建设工作会议讲话　　昨天，县委召开了党的群众路线教育实践活动动员大会，今天接着召XX县纪委全会暨全县党风廉...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以下是为大家整理的关于20_党风建设工作会议讲话的文章6篇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20_党风建设工作会议讲话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xx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20_党风建设工作会议讲话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xx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代表市局党组作了一个很好的报告，总结了我们去年的党风廉政建设和反腐败工作，表彰了先进单位，结合上级精神，安排部署了今年的工作任务。党风廉政建设和反腐败工作事关我党的生死存亡，事关社会主义建设事业的兴衰成败，也事关岳阳国税的健康和谐发展。全面加强党风廉政建设和反腐败工作，是我党十分重要和高度关注的一项工作，也是我们国税工作的重要任务，必须贯穿于税收工作的大局之中。下面，我就如何以这次会议的召开为契机，认真做好党风廉政建设和其他重要工作的结合文章，不断将全市国税系统反腐倡廉工作进一步引向深入，强调几点意见，供大家参考。</w:t>
      </w:r>
    </w:p>
    <w:p>
      <w:pPr>
        <w:ind w:left="0" w:right="0" w:firstLine="560"/>
        <w:spacing w:before="450" w:after="450" w:line="312" w:lineRule="auto"/>
      </w:pPr>
      <w:r>
        <w:rPr>
          <w:rFonts w:ascii="宋体" w:hAnsi="宋体" w:eastAsia="宋体" w:cs="宋体"/>
          <w:color w:val="000"/>
          <w:sz w:val="28"/>
          <w:szCs w:val="28"/>
        </w:rPr>
        <w:t xml:space="preserve">&gt;　　一、党风廉政建设要与党章学习活动有机结合起来</w:t>
      </w:r>
    </w:p>
    <w:p>
      <w:pPr>
        <w:ind w:left="0" w:right="0" w:firstLine="560"/>
        <w:spacing w:before="450" w:after="450" w:line="312" w:lineRule="auto"/>
      </w:pPr>
      <w:r>
        <w:rPr>
          <w:rFonts w:ascii="宋体" w:hAnsi="宋体" w:eastAsia="宋体" w:cs="宋体"/>
          <w:color w:val="000"/>
          <w:sz w:val="28"/>
          <w:szCs w:val="28"/>
        </w:rPr>
        <w:t xml:space="preserve">　　在中纪委第六次全会上，胡锦涛从加强党的执政能力建设和先进性建设的战略高度，深刻阐述了新的历史条件下学习贯彻党章的重大意义，明确提出要始终把学习党章、遵守党章、贯彻党章、维护党章作为全党的一项重大任务抓紧抓好。胡锦涛在讲话中提出要进一步坚定理想信念、进一步加强道德修养、进一步发扬党内民主、进一步严明政治纪律、进一步强化制约监督、进一步加强制度建设。这“六个进一步”既是学习贯彻党章的具体要求，也是推进反腐倡廉工作向纵深发展的具体举措。全市国税系统一定要按照“六个进一步”的要求，认真学习、贯彻落实党章：一是要把学习贯彻党章的要求落实到坚定理想信念中去。</w:t>
      </w:r>
    </w:p>
    <w:p>
      <w:pPr>
        <w:ind w:left="0" w:right="0" w:firstLine="560"/>
        <w:spacing w:before="450" w:after="450" w:line="312" w:lineRule="auto"/>
      </w:pPr>
      <w:r>
        <w:rPr>
          <w:rFonts w:ascii="宋体" w:hAnsi="宋体" w:eastAsia="宋体" w:cs="宋体"/>
          <w:color w:val="000"/>
          <w:sz w:val="28"/>
          <w:szCs w:val="28"/>
        </w:rPr>
        <w:t xml:space="preserve">       学习贯彻党章，首先要解决理想信念问题。理想的滑坡是最致命的滑坡，信念的动摇是最危险的动摇。从历年来我市国税系统发生的重违法违纪案件看，放松世界观改造，背弃理想信念，思想蜕化变质，是一些人走上违法犯罪道路的根本原因。因此，要坚持把坚定共产主义理想信念放在首位，坚持不懈地用邓小平理论和“三个代表”重要思想武装头脑，使广大党员干部特别是各级领导干部树立正确的世界观、人生观、价值观和权力观、地位观、利益观。二是要把学习贯彻党章的要求落实到加强道德建设中去。加强道德修养是深入推进党风廉政建设和反腐败工作的重要基础。党章明确规定，党员必须履行发扬社会主义新风尚、提倡共产主义道德的义务。前不久，胡锦涛同志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是凝聚多元时代的道德共识，帮助我们在当前形势下明是非、辨善恶、分美丑，不仅旗帜鲜明，内容具体，而且看得见、摸得着，可对照、可实践，有很强的可操作性，关键是我们要从自己做起、从身边做起、从点滴做起、从现在做起。</w:t>
      </w:r>
    </w:p>
    <w:p>
      <w:pPr>
        <w:ind w:left="0" w:right="0" w:firstLine="560"/>
        <w:spacing w:before="450" w:after="450" w:line="312" w:lineRule="auto"/>
      </w:pPr>
      <w:r>
        <w:rPr>
          <w:rFonts w:ascii="宋体" w:hAnsi="宋体" w:eastAsia="宋体" w:cs="宋体"/>
          <w:color w:val="000"/>
          <w:sz w:val="28"/>
          <w:szCs w:val="28"/>
        </w:rPr>
        <w:t xml:space="preserve">       要深入落实《公民道德建设实施纲要》，结合国税部门实际，加强以爱岗敬业、公正执法、诚信服务、廉洁奉公为主要内容的税务职业道德教育，实践国税系统党员先进性的具体要求，激发广大干部的创业热情，努力在平凡的岗位上做出不平凡的业绩。三是要把学习贯彻党章的要求落实到加强民主集中制建设中去。党内民主是党的生命，是保持党的生机和活力的关键，也是做好党风廉政建设和反腐败工作的根本途径。现在，一些领导干部之所以能够违法违纪，之所以能够腐败，很重要的一个原因就是没有坚持好民主集中制，特别是没有充分发扬党内民主。要按照“集体领导、民主集中、个别酝酿、会议决定”的原则，认真贯彻落实民主集中制，进一步健全决策规则，规范决策程序，强化决策责任，减少决策失误，防止滥用权力而滋生腐败。四是要把学习贯彻党章的要求落实到加强纪律建设中去。全市国税系统和广大党员干部必须严格遵守、自觉维护党的各项纪律。坚决纠正有纪不依、有令不行、有禁不止的行为，切实维护党纪的严肃性。要重申并强调严格遵守“四大纪律八项要求”的重要性，尤其是要强调严明政治纪律的极端重要性。五是要把学习贯彻党章的要求落实到加强党内监督中去。党章明确规定，要加强对党的领导机关和党员领导干部的监督，不断完善党内监督制度;每个党员都必须接受党内外群众的监督，不允许任何不参加党的组织生活、不接受党内外群众监督的特殊党员。要认真执行党章和党内的有关法规，前移监督关口，加强事前和事中监督，切实加强对领导干部行使权力的全方位、全过程监督，防止权力失控、决策失误、行为失范，确保人民赋予的权力为人民谋利益。六是要把学习贯彻党章的要求落实到加强制度建设中去。要把党章的各项规定和要求真正落到实处，使广大党员干部始终保持先进性，最根本的要靠制度建设。要认真落实以党章为核心的各项党内法规制度，进一步提高制度建设的质量和水平，真正做到用制度管权、用制度管事、用制度管人，推进党的建设和党内生活制度化、规范化，推进党风廉政建设和反腐败工作的制度化、规范化。</w:t>
      </w:r>
    </w:p>
    <w:p>
      <w:pPr>
        <w:ind w:left="0" w:right="0" w:firstLine="560"/>
        <w:spacing w:before="450" w:after="450" w:line="312" w:lineRule="auto"/>
      </w:pPr>
      <w:r>
        <w:rPr>
          <w:rFonts w:ascii="宋体" w:hAnsi="宋体" w:eastAsia="宋体" w:cs="宋体"/>
          <w:color w:val="000"/>
          <w:sz w:val="28"/>
          <w:szCs w:val="28"/>
        </w:rPr>
        <w:t xml:space="preserve">&gt;　　二、党风廉政建设要与思想政治工作有机结合起来</w:t>
      </w:r>
    </w:p>
    <w:p>
      <w:pPr>
        <w:ind w:left="0" w:right="0" w:firstLine="560"/>
        <w:spacing w:before="450" w:after="450" w:line="312" w:lineRule="auto"/>
      </w:pPr>
      <w:r>
        <w:rPr>
          <w:rFonts w:ascii="宋体" w:hAnsi="宋体" w:eastAsia="宋体" w:cs="宋体"/>
          <w:color w:val="000"/>
          <w:sz w:val="28"/>
          <w:szCs w:val="28"/>
        </w:rPr>
        <w:t xml:space="preserve">　　去年11月份，我们召开了全市国税系统思想政治工作会议，提出了要充分发挥思想政治工作的作用，促进各项工作任务的圆满完成，其中就包括要促进党风廉政建设的加强。充分发挥思想政治工作在党风廉政建设中的重要作用，关键是要通过思想政治工作纠正干部职工对加强廉政建设的错误认识。当前，在全市国税干部中存在着一些认识上的偏差，有的干部认为自己违点小纪、犯点小规，不算什么，比起有些人我还算是做得比较好的，因此大错误不犯、小问题不断;有的则心存侥幸，或者以为自己一个人干的事，自己不讲谁也不知道，或者认为法不责众，违规违纪岂只我一个，组织上也不会拿我怎么样;还有的悲观消极，认为社会风气不好，“反腐，反腐，越反越腐”，从而也放松了对自己的要求。殊不知，正是因为有这样想法的人多了，社会风气才难以纯净;也正是因为有了这种想法，放松了要求，降低了标准，才使自己也变得相当危险。</w:t>
      </w:r>
    </w:p>
    <w:p>
      <w:pPr>
        <w:ind w:left="0" w:right="0" w:firstLine="560"/>
        <w:spacing w:before="450" w:after="450" w:line="312" w:lineRule="auto"/>
      </w:pPr>
      <w:r>
        <w:rPr>
          <w:rFonts w:ascii="宋体" w:hAnsi="宋体" w:eastAsia="宋体" w:cs="宋体"/>
          <w:color w:val="000"/>
          <w:sz w:val="28"/>
          <w:szCs w:val="28"/>
        </w:rPr>
        <w:t xml:space="preserve">       要清除这几种诱发不廉的错误思想，思想政治工作就要充分发挥作用。就要将反腐倡廉与思想政治工作做到有机结合。既要积极探索结合的有效途径，又要大力推广一些行之有效的传统经验。比如说，定期开展形势教育，组织国税干部深入工厂、农村特别是特困企业，看看下岗工人、困难群众的情况，促使国税干部珍惜自己的工作岗位、珍惜自己的工作环境;定期开展警示教育，组织收看反腐教育片，组织对典型案例的大讨论;定期开展谈心通气活动，在思想交流中将党风廉政建设作为重要内容，注意掌握干部的思想动态和廉洁表现，及时发现苗头性、倾向性的问题;定期开展廉政建设方面的演讲比赛、征文比赛等等。总之，是要通过思想政治工作，引导广大国税干部充分认识到反腐倡廉工作是加强执政能力建设的重要内容、是保持共产党员先进性的必然要求、是促进国税事业健康发展的现实需要，从而对反腐倡廉工作的重要性、长期性、复杂性和艰巨性有一个清醒的认识，真正筑牢反腐倡腐的思想防线。</w:t>
      </w:r>
    </w:p>
    <w:p>
      <w:pPr>
        <w:ind w:left="0" w:right="0" w:firstLine="560"/>
        <w:spacing w:before="450" w:after="450" w:line="312" w:lineRule="auto"/>
      </w:pPr>
      <w:r>
        <w:rPr>
          <w:rFonts w:ascii="宋体" w:hAnsi="宋体" w:eastAsia="宋体" w:cs="宋体"/>
          <w:color w:val="000"/>
          <w:sz w:val="28"/>
          <w:szCs w:val="28"/>
        </w:rPr>
        <w:t xml:space="preserve">&gt;　　三、党风廉政建设要与国税工作实际有机结合起来</w:t>
      </w:r>
    </w:p>
    <w:p>
      <w:pPr>
        <w:ind w:left="0" w:right="0" w:firstLine="560"/>
        <w:spacing w:before="450" w:after="450" w:line="312" w:lineRule="auto"/>
      </w:pPr>
      <w:r>
        <w:rPr>
          <w:rFonts w:ascii="宋体" w:hAnsi="宋体" w:eastAsia="宋体" w:cs="宋体"/>
          <w:color w:val="000"/>
          <w:sz w:val="28"/>
          <w:szCs w:val="28"/>
        </w:rPr>
        <w:t xml:space="preserve">　　反腐倡廉是一项政策性很强的工作，同时又是一项很具体、很实在的工作。我们要善于把上级的要求同本地本单位的实际结合起来，既要一项一项落实中央、总局和省局部署的反腐败任务，又要紧密联系岳阳国税的实际提出明确要求，制定具体措施，创造性地开展工作，这样才能避免与实际脱钩、搞形式主义和走过场，才能取得实实在在的成效。在这个问题上，我们要坚持以下几个原则：第一，在行为准则上，要坚决执行上级要求。过去，由于多种因素的影响，我们有些同志或者以社会上普遍存在的不良现象为借口，或者以有关领导的表态为依据，或者打着为集体谋利益的幌子，对于上级的要求不能很好地贯彻落实到位。</w:t>
      </w:r>
    </w:p>
    <w:p>
      <w:pPr>
        <w:ind w:left="0" w:right="0" w:firstLine="560"/>
        <w:spacing w:before="450" w:after="450" w:line="312" w:lineRule="auto"/>
      </w:pPr>
      <w:r>
        <w:rPr>
          <w:rFonts w:ascii="宋体" w:hAnsi="宋体" w:eastAsia="宋体" w:cs="宋体"/>
          <w:color w:val="000"/>
          <w:sz w:val="28"/>
          <w:szCs w:val="28"/>
        </w:rPr>
        <w:t xml:space="preserve">       同志们，作为一个执法部门，我们的一切行政行为，都要置于党纪国法的规范之中。要严格按中央的规定和要求办事，按上级文件办事，按纪律条例办事。不以感情近而姑息、不以功劳大而免责、不以违者众而放任，应该成为我们执行纪律的根本准则。第二，在工作重点上，要紧紧抓住关键环节。国税系统加强党风廉政建设，关键在领导，重点是加强“两权”监督和优化国税形象。要加强领导班子的廉政建设，切实履行“一岗两责”，严格遵守廉洁自律的有关规定;要按照“规范用权、公开示权、合理分权、科技控权、追究制权”的工作思路，深化“两权”监督;继续推行文明办税“八公开”，进一步优化纳税服务，要继续严格执行省局“十条”、市局“六条”，大力整顿税风税纪，积极参加地方组织的行风评议活动，切实改进工作作风，坚决纠正不正之风，大力提升国税形象。在工作方法上，要注重党政齐抓共管、部门各负其责。要建立健全党组统一领导，一把手负总责，分管领导分工负责，相关部门各负其责，纪检监察部门组织协调，依靠群众支持和参与的党风廉政建设齐抓共管的工作机制。要深入研究国税部门反腐倡廉工作的基本规律，既要加大市、县两级国税机关自身的廉政建设力度，又要加强对系统的指导和督导，实行机关与基层整体联动;既要抓教育、抓监督，又要严肃查处违法违纪案件;既要从严治标，遏制消极腐败现象蔓延的势头，又要着力治本，逐步消除滋生腐败现象的深层次原因。</w:t>
      </w:r>
    </w:p>
    <w:p>
      <w:pPr>
        <w:ind w:left="0" w:right="0" w:firstLine="560"/>
        <w:spacing w:before="450" w:after="450" w:line="312" w:lineRule="auto"/>
      </w:pPr>
      <w:r>
        <w:rPr>
          <w:rFonts w:ascii="宋体" w:hAnsi="宋体" w:eastAsia="宋体" w:cs="宋体"/>
          <w:color w:val="000"/>
          <w:sz w:val="28"/>
          <w:szCs w:val="28"/>
        </w:rPr>
        <w:t xml:space="preserve">&gt;　　四、党风廉政建设要与领导班子建设有机结合起来</w:t>
      </w:r>
    </w:p>
    <w:p>
      <w:pPr>
        <w:ind w:left="0" w:right="0" w:firstLine="560"/>
        <w:spacing w:before="450" w:after="450" w:line="312" w:lineRule="auto"/>
      </w:pPr>
      <w:r>
        <w:rPr>
          <w:rFonts w:ascii="宋体" w:hAnsi="宋体" w:eastAsia="宋体" w:cs="宋体"/>
          <w:color w:val="000"/>
          <w:sz w:val="28"/>
          <w:szCs w:val="28"/>
        </w:rPr>
        <w:t xml:space="preserve">　　能否深入推进党风廉政建设和反腐败工作，是检验各级领导班子执政能力的试金石，是健全领导机制、提高带队水平的关键所在。全市系统各级领导班子和领导干部在反腐倡廉中要从四个方面发挥作用：一是要严于自律。领导班子和领导干部率先垂范，在廉洁自律上体现先进性，对整个队伍具有鲜明的导向作用。要以对国税事业高度负责的态度，加强党性修养，坚定政治信念，自觉做到在大是大非问题面前不动摇、在利益诱惑面前不动心、在腐朽思想侵蚀面前不丧志、在艰难困苦面前不退缩。二是要勇于监督。党章明确规定，要加强对党的领导机关和党员领导干部的监督，总局、省局对于加强领导班子的监督，也都作出了详细的规定和要求。</w:t>
      </w:r>
    </w:p>
    <w:p>
      <w:pPr>
        <w:ind w:left="0" w:right="0" w:firstLine="560"/>
        <w:spacing w:before="450" w:after="450" w:line="312" w:lineRule="auto"/>
      </w:pPr>
      <w:r>
        <w:rPr>
          <w:rFonts w:ascii="宋体" w:hAnsi="宋体" w:eastAsia="宋体" w:cs="宋体"/>
          <w:color w:val="000"/>
          <w:sz w:val="28"/>
          <w:szCs w:val="28"/>
        </w:rPr>
        <w:t xml:space="preserve">       然而，我们有些基层领导干部，对于班子其他同志的一些违规违纪问题视而不见，麻木不仁，怕伤了和气，怕落下“不团结”的说法，不敢去监督。领导班子之间的确要“和为贵”，的确要精诚团结，要心往一处想，劲往一处使。但是对班子成员中的违法违纪问题，要敢于监督，敢于斗争，这是对事业负责，也是对同志负责。加强班子成员之间的监督，要认真开好民主生活会，要经常开展纪检日活动，要认真落实好民主集中制。各级国税部门要消除监督难、难监督的畏难情绪，认真吸取在监督工作方面的经验和教训，在全市系统形成积极倡导监督、大胆实施监督、热情支持监督、悉心保护监督的浓厚氛围。三是要敢于管理。各级领导干部要对本单位的反腐倡廉工作敢于负责、敢抓敢管，坚决反对和克服好人主义。如果该批评的不批评，该查处的不查处，歪风压不下去，正气升不上来，一个单位的风气就会持续恶化。这里重申，对自己职责范围内的反腐败工作敷衍塞责、不抓不管，以致问题不断发生、造成恶劣影响的，市局必将从严追究领导责任，决不姑息迁就。同时，各级领导班子要坚决支持纪检监察部门依照党章履行职责，始终做他们的坚强后盾;要加强纪检监察队伍建设，配齐配强纪检监察人员;要关心广大纪检监察干部，对他们在政治上要信任重用，工作上要支持帮助，生活上要关心爱护。各级纪检监察部门也要不断加强自身建设，要切实增强政治责任感和工作紧迫感，要努力学习政治理论和业务知识，不断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　　同志们，加强党风廉政建设工作一项长期的任务，是一项系统的工程，任务艰巨，责任重大，需要我们与时俱进，常抓不懈。让我们共同努力，锐意进去，扎实工作，将我局反腐倡廉工作不断引向深入，为我市国税事业的健康快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 ”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&gt;二、20_年党风廉政建设和反腐败工作要求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&gt;一、过去的一年，全市X系统坚持党要管党、全面从严治党，政治生态持续向好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2024-11-22T15:44:25+08:00</dcterms:created>
  <dcterms:modified xsi:type="dcterms:W3CDTF">2024-11-22T15:44:25+08:00</dcterms:modified>
</cp:coreProperties>
</file>

<file path=docProps/custom.xml><?xml version="1.0" encoding="utf-8"?>
<Properties xmlns="http://schemas.openxmlformats.org/officeDocument/2006/custom-properties" xmlns:vt="http://schemas.openxmlformats.org/officeDocument/2006/docPropsVTypes"/>
</file>