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在“202_改革发展年”动员会上的讲话</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在“20_改革发展年”动员会上的讲话　　同志们：　　今年年初，党委决定把20_年作为“改革发展年”，具体任务是实施“五大计划”和“五大改革”。为什么这么做?党委一班人一致认为“发展”是第一大主题，发展是第一要务，只有发展，学校才有希望。...</w:t>
      </w:r>
    </w:p>
    <w:p>
      <w:pPr>
        <w:ind w:left="0" w:right="0" w:firstLine="560"/>
        <w:spacing w:before="450" w:after="450" w:line="312" w:lineRule="auto"/>
      </w:pPr>
      <w:r>
        <w:rPr>
          <w:rFonts w:ascii="黑体" w:hAnsi="黑体" w:eastAsia="黑体" w:cs="黑体"/>
          <w:color w:val="000000"/>
          <w:sz w:val="36"/>
          <w:szCs w:val="36"/>
          <w:b w:val="1"/>
          <w:bCs w:val="1"/>
        </w:rPr>
        <w:t xml:space="preserve">　　在“20_改革发展年”动员会上的讲话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年初，党委决定把20_年作为“改革发展年”，具体任务是实施“五大计划”和“五大改革”。为什么这么做?党委一班人一致认为“发展”是第一大主题，发展是第一要务，只有发展，学校才有希望。发展可能受到各种各样因素制约，只有通过改革才能冲破这些制约的藩篱。我们讲过去没有很好地抓住发展机遇，但事过境迁，这一页已经翻过去了，历史不会重演，机遇总是有的，只有我们正视问题，剖析原因，甩掉包袱，立足当下，面对现实，采取措施，面向未来，阔步向前，才是唯一正确的选择。</w:t>
      </w:r>
    </w:p>
    <w:p>
      <w:pPr>
        <w:ind w:left="0" w:right="0" w:firstLine="560"/>
        <w:spacing w:before="450" w:after="450" w:line="312" w:lineRule="auto"/>
      </w:pPr>
      <w:r>
        <w:rPr>
          <w:rFonts w:ascii="宋体" w:hAnsi="宋体" w:eastAsia="宋体" w:cs="宋体"/>
          <w:color w:val="000"/>
          <w:sz w:val="28"/>
          <w:szCs w:val="28"/>
        </w:rPr>
        <w:t xml:space="preserve">　　刚才，×传达学习了《关于“20_改革发展年”方案的说明》，并提出了很好的工作建议。“改革”顾名思义就是“变更”、“革新”，就是改旧革弊，即改掉存在的不合理的部分，产生新的具有进步意义的，使之更加合理完善有利于发展东西。这就需要全校上下提高政治站位、思想高度统一，行动高度一致。所以我提以下几点要求，与大家共勉。</w:t>
      </w:r>
    </w:p>
    <w:p>
      <w:pPr>
        <w:ind w:left="0" w:right="0" w:firstLine="560"/>
        <w:spacing w:before="450" w:after="450" w:line="312" w:lineRule="auto"/>
      </w:pPr>
      <w:r>
        <w:rPr>
          <w:rFonts w:ascii="宋体" w:hAnsi="宋体" w:eastAsia="宋体" w:cs="宋体"/>
          <w:color w:val="000"/>
          <w:sz w:val="28"/>
          <w:szCs w:val="28"/>
        </w:rPr>
        <w:t xml:space="preserve">　　一、落实改革发展的目标既要对标对表，更要善始善终善作善成</w:t>
      </w:r>
    </w:p>
    <w:p>
      <w:pPr>
        <w:ind w:left="0" w:right="0" w:firstLine="560"/>
        <w:spacing w:before="450" w:after="450" w:line="312" w:lineRule="auto"/>
      </w:pPr>
      <w:r>
        <w:rPr>
          <w:rFonts w:ascii="宋体" w:hAnsi="宋体" w:eastAsia="宋体" w:cs="宋体"/>
          <w:color w:val="000"/>
          <w:sz w:val="28"/>
          <w:szCs w:val="28"/>
        </w:rPr>
        <w:t xml:space="preserve">　　这既是方法论，也是实践论。“对标”有两层意思，一是“计划”和“改革”的目标任务这个标，一是改革发展良好的省内外同类院校这个标。对标是为了充分熟悉我们设定的目标任务，或向兄弟院校看齐。对表是为了“准时准点”，按时完成任务或实现目标，以便步调一致、同行同向、同频共振，对照“北京时间”，校准时差，慢的或错的都要及时调整到位。对标对表的目的在于明确方位、提升站位、找准定位，让自己有方向感和精准度，既不会迷失，更不会走错。然而，对标对表不是要束缚手脚，而是任何时候都要发挥好主观能动性，主观能动性就是积极主动而且自觉地去想事找活，不满足于“要我干”，要想方设法去追求“我要干”。主观能动性来自于强大的内在动力，源自于高度的事业心、强烈使命感和对历史负责的责任感，主观能动性调动起来了，积极性、主动性和创造性也就发挥出来了。“善始善终，善作善成”要求我们做人做事既要有好的开头，也要有好的结尾;既要善于做事，也要善于把事情做好。今天提这个要求就是担心出现前紧后松、虎头蛇尾，甚至有头无尾，开头或开始时一股子劲，口号震天响、措施响叮当，但经不起时间和困难的磨炼;还担心部分同志只图“过得去”“交得了差”，把“说了”当成“做了”，把“做了”当成“做好了”，把“做完了”当成“做完好了”。因此提出要善始善终，久久为功，善作善成。既善于做事，更善于把事情做成做好，圆满完成预定的目标任务。这既是对一个人能力的考验，更是对一个人作风的检验。做事是一般性的标准，做成事是更高的要求，善始善终是基本的，善作善成是根本的。</w:t>
      </w:r>
    </w:p>
    <w:p>
      <w:pPr>
        <w:ind w:left="0" w:right="0" w:firstLine="560"/>
        <w:spacing w:before="450" w:after="450" w:line="312" w:lineRule="auto"/>
      </w:pPr>
      <w:r>
        <w:rPr>
          <w:rFonts w:ascii="宋体" w:hAnsi="宋体" w:eastAsia="宋体" w:cs="宋体"/>
          <w:color w:val="000"/>
          <w:sz w:val="28"/>
          <w:szCs w:val="28"/>
        </w:rPr>
        <w:t xml:space="preserve">　　二、推动学校发展需要同心同向、不畏艰难、真抓实干的信心和决心</w:t>
      </w:r>
    </w:p>
    <w:p>
      <w:pPr>
        <w:ind w:left="0" w:right="0" w:firstLine="560"/>
        <w:spacing w:before="450" w:after="450" w:line="312" w:lineRule="auto"/>
      </w:pPr>
      <w:r>
        <w:rPr>
          <w:rFonts w:ascii="宋体" w:hAnsi="宋体" w:eastAsia="宋体" w:cs="宋体"/>
          <w:color w:val="000"/>
          <w:sz w:val="28"/>
          <w:szCs w:val="28"/>
        </w:rPr>
        <w:t xml:space="preserve">　　改革需要同心同德一条心。这次改革的设计是深层次的、是“动奶酪”的改革，因此最重要的是要同心同向、同心同德、同频共振，不能有二心、不能有不和谐的杂音。坚决防止嘴上说一套、做起来又是另一套的现象;坚决防止对自己有利的就赞成、不利的就反对的行为;坚决防止改革的蓝图写在纸上、计划挂在墙上，悬在半空落不了地的陋习;坚决防止假心假意，表面在改，暗地里打着小算盘，甚至找退路、寻他路的恶习。改革最重要的是真正心往一处想，劲往一处使，话往一处说，事往一处办;最需要的是一心向党、一心为公、一心改革的人，最需要的是能够横下一条心，能够豁得出去的改革者。</w:t>
      </w:r>
    </w:p>
    <w:p>
      <w:pPr>
        <w:ind w:left="0" w:right="0" w:firstLine="560"/>
        <w:spacing w:before="450" w:after="450" w:line="312" w:lineRule="auto"/>
      </w:pPr>
      <w:r>
        <w:rPr>
          <w:rFonts w:ascii="宋体" w:hAnsi="宋体" w:eastAsia="宋体" w:cs="宋体"/>
          <w:color w:val="000"/>
          <w:sz w:val="28"/>
          <w:szCs w:val="28"/>
        </w:rPr>
        <w:t xml:space="preserve">　　改革需要过坎爬坡一股劲。改革越往前走，难度越大、担子越重、风险就越多，就越需要我们不畏艰难、勇于担当。绝不能变得缩手缩脚、畏首畏尾。改革是一场深刻革命，绝不可能靠吹拉弹唱、敲锣打鼓、轻轻松松获得成功，特别是改革进入深水区之后，滚石上山、闯关夺隘，逆水行舟、过滩涉险，越是这个时候越需要“一股气”，一股一抓到底、一以贯之、一往无前的劲，一股“为着解决困难去工作、去斗争”的精气神。</w:t>
      </w:r>
    </w:p>
    <w:p>
      <w:pPr>
        <w:ind w:left="0" w:right="0" w:firstLine="560"/>
        <w:spacing w:before="450" w:after="450" w:line="312" w:lineRule="auto"/>
      </w:pPr>
      <w:r>
        <w:rPr>
          <w:rFonts w:ascii="宋体" w:hAnsi="宋体" w:eastAsia="宋体" w:cs="宋体"/>
          <w:color w:val="000"/>
          <w:sz w:val="28"/>
          <w:szCs w:val="28"/>
        </w:rPr>
        <w:t xml:space="preserve">　　改革需要真抓实干一根筋。干事业得有一股子不畏艰难、不惧险阻的闯劲，这股闯劲就是逢山开路、遇水搭桥的勇气，就是兵来将挡、水来土掩的胆略。要有“车到山前必有路”的信念，要有“不到黄河心不死”的决心。其实，任何危机都很有可能是“危”中有“机”，到“绝路”往往会逢生，置“死地”常常而后生，只要心不死，办法总比困难多。面对困难，要有“明知山有虎、偏向虎山行”的勇气，实打实地抓、硬碰硬地干，咬定青山不放松，不达目的不罢休，以抓铁有痕、踏实留印的决心和态度狠抓工作落实。这既是一种精神，也是一种作风，更是一种情怀。</w:t>
      </w:r>
    </w:p>
    <w:p>
      <w:pPr>
        <w:ind w:left="0" w:right="0" w:firstLine="560"/>
        <w:spacing w:before="450" w:after="450" w:line="312" w:lineRule="auto"/>
      </w:pPr>
      <w:r>
        <w:rPr>
          <w:rFonts w:ascii="宋体" w:hAnsi="宋体" w:eastAsia="宋体" w:cs="宋体"/>
          <w:color w:val="000"/>
          <w:sz w:val="28"/>
          <w:szCs w:val="28"/>
        </w:rPr>
        <w:t xml:space="preserve">　　三、在推进改革的进程中各级领导干部特别是党员领导干部要切实发挥好模范带头作用</w:t>
      </w:r>
    </w:p>
    <w:p>
      <w:pPr>
        <w:ind w:left="0" w:right="0" w:firstLine="560"/>
        <w:spacing w:before="450" w:after="450" w:line="312" w:lineRule="auto"/>
      </w:pPr>
      <w:r>
        <w:rPr>
          <w:rFonts w:ascii="宋体" w:hAnsi="宋体" w:eastAsia="宋体" w:cs="宋体"/>
          <w:color w:val="000"/>
          <w:sz w:val="28"/>
          <w:szCs w:val="28"/>
        </w:rPr>
        <w:t xml:space="preserve">　　在“五大计划”中，第一条就是“党建引领计划”，其核心要求就是发挥“两个作用”，在推进改革的进程中，是最能发挥党支部战斗堡垒作用和党员先锋模范作用的时候。计划能不能落实、改革能不能成功，关键看领导干部，特别是党员领导干部。这也正是所谓的“头雁效应”。当春天来临，天气转暖，群雁在天空中飞翔，最重要的是领头雁，头雁勤，群雁就能“春风一夜到衡阳”，而头雁懒，就只会“万里寒云雁阵迟”。所以领导干部要拿出“壮士断腕”的勇气，把思想和行动统一到党委行政决策部署上来，奔着问题去，瞄着问题走，无论目标有多远、路途有多险，持之以恒，咬定目标，以一种坚持不懈、坚韧不拔的意志一以贯之、一如既往、一抓到底。这就需要我们学会认清改革的特点和规律，大刀阔斧、快马加鞭，逢山开路、遇水搭桥，上下联动、精准发力、乘势而上。抗日剧《亮剑》中有一句台词“狭路相逢勇者胜”，改革靠的就是这种的“亮剑”精神，党员领导干部要带头亮剑。</w:t>
      </w:r>
    </w:p>
    <w:p>
      <w:pPr>
        <w:ind w:left="0" w:right="0" w:firstLine="560"/>
        <w:spacing w:before="450" w:after="450" w:line="312" w:lineRule="auto"/>
      </w:pPr>
      <w:r>
        <w:rPr>
          <w:rFonts w:ascii="宋体" w:hAnsi="宋体" w:eastAsia="宋体" w:cs="宋体"/>
          <w:color w:val="000"/>
          <w:sz w:val="28"/>
          <w:szCs w:val="28"/>
        </w:rPr>
        <w:t xml:space="preserve">　　四、在推进改革的进程中各级领导干部要练就抓落实的本领</w:t>
      </w:r>
    </w:p>
    <w:p>
      <w:pPr>
        <w:ind w:left="0" w:right="0" w:firstLine="560"/>
        <w:spacing w:before="450" w:after="450" w:line="312" w:lineRule="auto"/>
      </w:pPr>
      <w:r>
        <w:rPr>
          <w:rFonts w:ascii="宋体" w:hAnsi="宋体" w:eastAsia="宋体" w:cs="宋体"/>
          <w:color w:val="000"/>
          <w:sz w:val="28"/>
          <w:szCs w:val="28"/>
        </w:rPr>
        <w:t xml:space="preserve">　　各级领导干部要认真研究、切实领会、精准理解、全面落实“五大计划”“五大改革”的深刻内涵、具体任务和目标要求，领导干部要精准组织、直面问题、创造性地解决问题。要既当指挥员，又当“操盘手”，不要当“二传手”“传声筒”。既要知道该干什么，又要熟悉怎么干，把任务细化到环节，把责任落实到人。什么事情最需要办、就亲自去抓，什么事情最难办、就带头去办，一件件抓落实、一项项抓兑现，方能干一事成一事。</w:t>
      </w:r>
    </w:p>
    <w:p>
      <w:pPr>
        <w:ind w:left="0" w:right="0" w:firstLine="560"/>
        <w:spacing w:before="450" w:after="450" w:line="312" w:lineRule="auto"/>
      </w:pPr>
      <w:r>
        <w:rPr>
          <w:rFonts w:ascii="宋体" w:hAnsi="宋体" w:eastAsia="宋体" w:cs="宋体"/>
          <w:color w:val="000"/>
          <w:sz w:val="28"/>
          <w:szCs w:val="28"/>
        </w:rPr>
        <w:t xml:space="preserve">　　如何抓落实，习近平同志强调，“抓落实，一定要防止虎头蛇尾。目标确定了，就要咬定青山不放松，不达目的不罢休。”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　　一要以问题为导向。习近平总书记指出，“抓落实的过程必然会遇到许多矛盾和问题，领导干部不要怕遇到矛盾和问题，而要敢于正视矛盾和问题;不要绕开矛盾和问题走，而要同群众一道千方百计地去求得矛盾和问题的及时正确解决。”能否解决具体问题，是衡量抓落实成效最显著的标志。抓落实，归根到底都是为了解决实际工作中面临的各种具体问题。离开解决具体问题这一根本目的，抓落实就是一句空话。始终着眼于解决具体问题，并把它贯穿于抓落实的全过程，是抓好落实的关键所在。如果眼里没有问题，心里没有期待，也就不会有改革，更难言发展。发现问题、认识问题、研究问题、解决问题是一个干部工作的基本素质。只会当“传声筒”的干部，是不合格的干部，只会指挥别人的干部是“懒”干部。特别是当前，改革步入深水区，啃的是“硬骨头”、打的是“歼灭战”，我们要以对学校高度负责的精神，拿出壮士断腕的勇气，把各项改革措施落实到实处、抓出实效。</w:t>
      </w:r>
    </w:p>
    <w:p>
      <w:pPr>
        <w:ind w:left="0" w:right="0" w:firstLine="560"/>
        <w:spacing w:before="450" w:after="450" w:line="312" w:lineRule="auto"/>
      </w:pPr>
      <w:r>
        <w:rPr>
          <w:rFonts w:ascii="宋体" w:hAnsi="宋体" w:eastAsia="宋体" w:cs="宋体"/>
          <w:color w:val="000"/>
          <w:sz w:val="28"/>
          <w:szCs w:val="28"/>
        </w:rPr>
        <w:t xml:space="preserve">　　二要以行动为纲领。“一打纲领不如一个行动”。规划方案做得再多再好，不付诸实际行动，是没有任何意义的。要只争朝夕，抓住稍纵即逝的发展机遇。邓小平在南巡时指出：“不搞争论，是我的一个发明。不争论，是为了争取时间干。一争论就复杂了，把时间争掉了，什么也干不成。不争论大胆地试，大胆地闯。”实践反复证明，进行无谓地争论，只会丧失大好的发展机遇。改革和发展从来没有现成答案，需要解放思想、大胆探索、总结经验、不断创新，力戒空谈，议立决，决立行，“不争论”、“不折腾”，大胆地干，脚踏实地地干，实事求是地干。对于该管的事，一定要勇于担当，管住、管好，真正做到多想事、多谋事、多成事。要提高执行力，大兴令行禁止之风，严明工作纪律，坚决执行岗位责任制、服务承诺制、限时办结制、首问责任制等制度，下大力气解决好不作为问题。坚持持之以恒，说了算，定了干，有始有终，善始善终。三要以实效为标准。习近平总书记指出：“求实效，就是要雷厉风行、狠抓落实、不抓则已，抓则必成，做出实实在在的业绩，不好大喜功、不做表面文章、不搞花架子。”把实效作为衡量工作的标准，就是要改进作风，切实提高抓落实的水平。今年学校给每个二级单位下达了要完成的目标任务，任务大都很具体，基本上都量化了，希望大家对着目标去，背着任务干。我相信，只要我们同心同向，横下一条心，憋着一股劲，撸起袖子加油干，过不了几年，学校的发展肯定会有一个质的飞跃，会在学校发展历史中留下浓墨重彩的一页，怀化学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2025-04-05T01:00:52+08:00</dcterms:created>
  <dcterms:modified xsi:type="dcterms:W3CDTF">2025-04-05T01:00:52+08:00</dcterms:modified>
</cp:coreProperties>
</file>

<file path=docProps/custom.xml><?xml version="1.0" encoding="utf-8"?>
<Properties xmlns="http://schemas.openxmlformats.org/officeDocument/2006/custom-properties" xmlns:vt="http://schemas.openxmlformats.org/officeDocument/2006/docPropsVTypes"/>
</file>