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优化营商环境研讨发言材料范文(精选4篇)</w:t>
      </w:r>
      <w:bookmarkEnd w:id="1"/>
    </w:p>
    <w:p>
      <w:pPr>
        <w:jc w:val="center"/>
        <w:spacing w:before="0" w:after="450"/>
      </w:pPr>
      <w:r>
        <w:rPr>
          <w:rFonts w:ascii="Arial" w:hAnsi="Arial" w:eastAsia="Arial" w:cs="Arial"/>
          <w:color w:val="999999"/>
          <w:sz w:val="20"/>
          <w:szCs w:val="20"/>
        </w:rPr>
        <w:t xml:space="preserve">来源：网络  作者：醉人清风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发言（fā yán），动词，释义：评论，讲话。一般表示会议、晚会上领导或特殊人物的讲话。以下是小编收集整理的优化营商环境研讨发言材料范文(精选4篇)，仅供参考，希望能够帮助到大家。第一篇: 优化营商环境研讨发言材料　　营造一流营商环境，既是...</w:t>
      </w:r>
    </w:p>
    <w:p>
      <w:pPr>
        <w:ind w:left="0" w:right="0" w:firstLine="560"/>
        <w:spacing w:before="450" w:after="450" w:line="312" w:lineRule="auto"/>
      </w:pPr>
      <w:r>
        <w:rPr>
          <w:rFonts w:ascii="宋体" w:hAnsi="宋体" w:eastAsia="宋体" w:cs="宋体"/>
          <w:color w:val="000"/>
          <w:sz w:val="28"/>
          <w:szCs w:val="28"/>
        </w:rPr>
        <w:t xml:space="preserve">发言（fā yán），动词，释义：评论，讲话。一般表示会议、晚会上领导或特殊人物的讲话。以下是小编收集整理的优化营商环境研讨发言材料范文(精选4篇)，仅供参考，希望能够帮助到大家。[_TAG_h2]第一篇: 优化营商环境研讨发言材料</w:t>
      </w:r>
    </w:p>
    <w:p>
      <w:pPr>
        <w:ind w:left="0" w:right="0" w:firstLine="560"/>
        <w:spacing w:before="450" w:after="450" w:line="312" w:lineRule="auto"/>
      </w:pPr>
      <w:r>
        <w:rPr>
          <w:rFonts w:ascii="宋体" w:hAnsi="宋体" w:eastAsia="宋体" w:cs="宋体"/>
          <w:color w:val="000"/>
          <w:sz w:val="28"/>
          <w:szCs w:val="28"/>
        </w:rPr>
        <w:t xml:space="preserve">　　营造一流营商环境，既是政府提供公共服务的重要内容，也是实现高质量发展的重要基础和关键一环。抓好营商环境事关全局、意义重大。近年来，市委、市政府高度重视优化营商环境工作，在持续推进“放管服”改革、加快政府职能转变、提升服务效能等方面做了大量卓有成效的工作，企业和群众的满意度获得感不断增强。但从具体的实际情况来看，我市依然存在行政审批涉企事项多，部分干部服务企业不作为，企业合法权益得不到有效保障等一问题，导致部分市场主体的获得感不强，营商环境仍需进一步优化。下面，我围绕这次研讨会主题，谈几点粗浅的想法。</w:t>
      </w:r>
    </w:p>
    <w:p>
      <w:pPr>
        <w:ind w:left="0" w:right="0" w:firstLine="560"/>
        <w:spacing w:before="450" w:after="450" w:line="312" w:lineRule="auto"/>
      </w:pPr>
      <w:r>
        <w:rPr>
          <w:rFonts w:ascii="宋体" w:hAnsi="宋体" w:eastAsia="宋体" w:cs="宋体"/>
          <w:color w:val="000"/>
          <w:sz w:val="28"/>
          <w:szCs w:val="28"/>
        </w:rPr>
        <w:t xml:space="preserve">　　一是大力推进政府职能转变。转变政府职能是优化营商环境的重要前提。我们还需要更加注重政府自身要素优化组合，正确处理政府与市场、社会、企业的关系，向市场放权、向社会放权、向基层放权，充分激发市场主体投资创业的积极性。全面实施市场准入负面清单制度，推进建立权力清单、责任清单、负面清单和政商交往正负面清单，明确政企权责边界，规范政商交往活动，实现由“粗放式削权简证”向“精准式协同减放”转变。同时，成立高规格的优化营商环境工作领导小组，健全完善政府统一领导、部门齐抓共管的工作机制，研究制定符合我市实际的优化营商环境政策措施和评价指标体系，并将优化营商环境增比进位指标列入各级党政领导班子和领导干部考核体系，推动优化营商环境各项决策部署真正落到实处。由市级领导带头，组织实施千名党员干部包联重点企业、重点项目工作，通过一个项目一套班子的措施，帮助企业协调解决发展中的各类问题。</w:t>
      </w:r>
    </w:p>
    <w:p>
      <w:pPr>
        <w:ind w:left="0" w:right="0" w:firstLine="560"/>
        <w:spacing w:before="450" w:after="450" w:line="312" w:lineRule="auto"/>
      </w:pPr>
      <w:r>
        <w:rPr>
          <w:rFonts w:ascii="宋体" w:hAnsi="宋体" w:eastAsia="宋体" w:cs="宋体"/>
          <w:color w:val="000"/>
          <w:sz w:val="28"/>
          <w:szCs w:val="28"/>
        </w:rPr>
        <w:t xml:space="preserve">　　二是全面提升行政审批效能。以行政审批事项入驻全覆盖为基础，完善“互联网+政务服务”，加快建立全市一体化的在线政务服务平台，进一步压减行政许可事项，推动企业信息、监管信息、信用信息等互联互通，尝试推进手续办理“不见面审批”和“最多跑一次”，细化网上政务服务，制定并公布准确完备、简明易懂的办事指南，优化调整窗口设置，扩大政务服务事项“一窗受理”比例，实现“推开一扇门，办成一揽事”。责成各旗区全面开展审批事项自查，取消单独设置的附加条件和歧视性条款，以及各种其他证明和繁琐程序，健全公平透明的市场规则，营造权利平等、机会平等、规则平等的市场环境。建立可操作可考评的审批服务效能考核评价办法，全面推行审批服务“好差评”制度，积极引进第三方评估，以评促改、以评促优，以制度促进服务意识和服务能力的提升。通过行业讲座、巡回宣讲等方式，加深企业对各类政策的理解，提升窗口干部政务服务能力，让涉企政策落地“双向受力”。</w:t>
      </w:r>
    </w:p>
    <w:p>
      <w:pPr>
        <w:ind w:left="0" w:right="0" w:firstLine="560"/>
        <w:spacing w:before="450" w:after="450" w:line="312" w:lineRule="auto"/>
      </w:pPr>
      <w:r>
        <w:rPr>
          <w:rFonts w:ascii="宋体" w:hAnsi="宋体" w:eastAsia="宋体" w:cs="宋体"/>
          <w:color w:val="000"/>
          <w:sz w:val="28"/>
          <w:szCs w:val="28"/>
        </w:rPr>
        <w:t xml:space="preserve">　　三是大力支持壮大市场主体。制定全市普惠性的招商引资政策，编制统一的产业政策汇编手册，集中发布各级产业政策并加大宣传力度，深入开展“一把手”招商、产业链招商、园区招商、以商引商等，精准有效承接产业转移，引进缺失链条、补强薄弱链条、提升关键链条，引领产业向产业链、价值链高端提升。全面系统梳理国家、自治区及我市支持企业发展的各项政策，建立统一的“一站式”惠企政策发布平台，为企业提供及时全面的政策信息服务。建立常态化的政企网络互动、联席会议等平台及企业家参与涉企政策制定的互动机制，重视企业家的核心诉求，针对不同企业精准制定差异化扶持政策，增强政策的可操作性。开展招商引资违约失信行为专项治理，落实政府对企业的承诺，积极回应企业诉求，及时兑付政府所欠资金，缓解企业资金压力，依法保护企业合法权益。建立涉企政策落实考核评价机制，变“企业要政策”为“给企业送政策”，让企业多花时间跑市场、少费精力找政府。强化政府履约承诺兑现，研究解决阻碍企业发展的历史遗留问题，全面落实减税降费、承诺事项等政策措施，提振企业发展信心。通过政府统一向社会采购专业服务的形式，引入律师、资产评估师、专利代理人等专业人士及其机构，为中小企业提供合法合规的专业服务，推动民营企业高质量发展。</w:t>
      </w:r>
    </w:p>
    <w:p>
      <w:pPr>
        <w:ind w:left="0" w:right="0" w:firstLine="560"/>
        <w:spacing w:before="450" w:after="450" w:line="312" w:lineRule="auto"/>
      </w:pPr>
      <w:r>
        <w:rPr>
          <w:rFonts w:ascii="宋体" w:hAnsi="宋体" w:eastAsia="宋体" w:cs="宋体"/>
          <w:color w:val="000"/>
          <w:sz w:val="28"/>
          <w:szCs w:val="28"/>
        </w:rPr>
        <w:t xml:space="preserve">　　四是不断强化企业金融服务。积极搭建完善的“政银企”对接平台，充分发挥政府产业发展基金、担保基金作用，大力培育政府性融资担保公司，健全市、旗、镇三级互相参股的担保体系，为金融机构提供重点扶持企业和不抽贷企业建议名单，鼓励金融机构改进续贷方式，创新建立更多的金融服务产品，为基础好、有前景的困难企业注入流动性，帮助解决股权质押融资等方面问题。引导金融机构建立以金融征信体系为主体、行政管理征信和商业征信系统为补充的层级化体系，促进其在信贷准入、利率定价等方面对国企和民企“一视同仁”，并积极探索具有操作性、灵活性的预审批及预授信机制，切实加大对民营企业和中小企业的资金支持力度，帮助企业解决融资难的问题。加大对市场主体知识产权维权援助力度，特别是加大金融服务力度，支持企业加快推进技术改造和研发创新，不断增强创新发展动力。</w:t>
      </w:r>
    </w:p>
    <w:p>
      <w:pPr>
        <w:ind w:left="0" w:right="0" w:firstLine="560"/>
        <w:spacing w:before="450" w:after="450" w:line="312" w:lineRule="auto"/>
      </w:pPr>
      <w:r>
        <w:rPr>
          <w:rFonts w:ascii="宋体" w:hAnsi="宋体" w:eastAsia="宋体" w:cs="宋体"/>
          <w:color w:val="000"/>
          <w:sz w:val="28"/>
          <w:szCs w:val="28"/>
        </w:rPr>
        <w:t xml:space="preserve">　　优化营商环境需要久久为功，需要党政部门、市场主体和社会各界共同努力。下一步，我们将认真组织政协委员和九三学社社员，围绕优化营商环境广泛倾听企业和群众的诉求，多献可行之策、务实之计，多做化解矛盾、增进共识之事，努力为全市营商环境持续优化提出更多有高度、有价值的意见和建议。</w:t>
      </w:r>
    </w:p>
    <w:p>
      <w:pPr>
        <w:ind w:left="0" w:right="0" w:firstLine="560"/>
        <w:spacing w:before="450" w:after="450" w:line="312" w:lineRule="auto"/>
      </w:pPr>
      <w:r>
        <w:rPr>
          <w:rFonts w:ascii="黑体" w:hAnsi="黑体" w:eastAsia="黑体" w:cs="黑体"/>
          <w:color w:val="000000"/>
          <w:sz w:val="36"/>
          <w:szCs w:val="36"/>
          <w:b w:val="1"/>
          <w:bCs w:val="1"/>
        </w:rPr>
        <w:t xml:space="preserve">第二篇: 优化营商环境研讨发言材料</w:t>
      </w:r>
    </w:p>
    <w:p>
      <w:pPr>
        <w:ind w:left="0" w:right="0" w:firstLine="560"/>
        <w:spacing w:before="450" w:after="450" w:line="312" w:lineRule="auto"/>
      </w:pPr>
      <w:r>
        <w:rPr>
          <w:rFonts w:ascii="宋体" w:hAnsi="宋体" w:eastAsia="宋体" w:cs="宋体"/>
          <w:color w:val="000"/>
          <w:sz w:val="28"/>
          <w:szCs w:val="28"/>
        </w:rPr>
        <w:t xml:space="preserve">　　营商环境是制约经济活力，影响经济实力的基本因素。良好的营商环境是衡量一个地区核心竞争能力和潜在发展能力的重要标志。</w:t>
      </w:r>
    </w:p>
    <w:p>
      <w:pPr>
        <w:ind w:left="0" w:right="0" w:firstLine="560"/>
        <w:spacing w:before="450" w:after="450" w:line="312" w:lineRule="auto"/>
      </w:pPr>
      <w:r>
        <w:rPr>
          <w:rFonts w:ascii="宋体" w:hAnsi="宋体" w:eastAsia="宋体" w:cs="宋体"/>
          <w:color w:val="000"/>
          <w:sz w:val="28"/>
          <w:szCs w:val="28"/>
        </w:rPr>
        <w:t xml:space="preserve">　　近年来，政府一直高度重视优化营商环境，并取得了明显成效，为区域优势产业的培育与产业结构的优化起到了积极的推动作用;另一方面，我们也应该看到，与现阶段市场经济快速发展的新要求相比，投资和营商环境还存在着一定的差距和不足。就当前营商环境发展的需要，就必须从解决一些深层次的体制机制问题入手，来破除发展进程中的种.种障碍;大力创建一流的营商环境，营造新常态下加快建设营商环境的浓厚氛围。</w:t>
      </w:r>
    </w:p>
    <w:p>
      <w:pPr>
        <w:ind w:left="0" w:right="0" w:firstLine="560"/>
        <w:spacing w:before="450" w:after="450" w:line="312" w:lineRule="auto"/>
      </w:pPr>
      <w:r>
        <w:rPr>
          <w:rFonts w:ascii="宋体" w:hAnsi="宋体" w:eastAsia="宋体" w:cs="宋体"/>
          <w:color w:val="000"/>
          <w:sz w:val="28"/>
          <w:szCs w:val="28"/>
        </w:rPr>
        <w:t xml:space="preserve">&gt;　　一、当前营商环境提升主要困难和问题</w:t>
      </w:r>
    </w:p>
    <w:p>
      <w:pPr>
        <w:ind w:left="0" w:right="0" w:firstLine="560"/>
        <w:spacing w:before="450" w:after="450" w:line="312" w:lineRule="auto"/>
      </w:pPr>
      <w:r>
        <w:rPr>
          <w:rFonts w:ascii="宋体" w:hAnsi="宋体" w:eastAsia="宋体" w:cs="宋体"/>
          <w:color w:val="000"/>
          <w:sz w:val="28"/>
          <w:szCs w:val="28"/>
        </w:rPr>
        <w:t xml:space="preserve">　　(一)外部因素</w:t>
      </w:r>
    </w:p>
    <w:p>
      <w:pPr>
        <w:ind w:left="0" w:right="0" w:firstLine="560"/>
        <w:spacing w:before="450" w:after="450" w:line="312" w:lineRule="auto"/>
      </w:pPr>
      <w:r>
        <w:rPr>
          <w:rFonts w:ascii="宋体" w:hAnsi="宋体" w:eastAsia="宋体" w:cs="宋体"/>
          <w:color w:val="000"/>
          <w:sz w:val="28"/>
          <w:szCs w:val="28"/>
        </w:rPr>
        <w:t xml:space="preserve">　　1、地区各类资源有限，整体发展水平有限。目前大部分地区可利用的土地指标有限、近半数地区楼宇高度受限，项目建设、企业发展受到土地成本较高和发展空间有限等方面制约，且存量土地比较零散、缺乏统一规划，用地成本较高，在土地开发上缺乏竞争优势。给企业发展的空间、机会不足。</w:t>
      </w:r>
    </w:p>
    <w:p>
      <w:pPr>
        <w:ind w:left="0" w:right="0" w:firstLine="560"/>
        <w:spacing w:before="450" w:after="450" w:line="312" w:lineRule="auto"/>
      </w:pPr>
      <w:r>
        <w:rPr>
          <w:rFonts w:ascii="宋体" w:hAnsi="宋体" w:eastAsia="宋体" w:cs="宋体"/>
          <w:color w:val="000"/>
          <w:sz w:val="28"/>
          <w:szCs w:val="28"/>
        </w:rPr>
        <w:t xml:space="preserve">　　2、企业资金来源渠道少。目前国家整个经济下行压力较大，企业普遍很难得到金融单位的信贷支持，发展资金严重短缺的问题十分突出，致使企业发展后劲不足，大部分客商对下一步投资持观望态度，给企业的发展带来了一定的困难。</w:t>
      </w:r>
    </w:p>
    <w:p>
      <w:pPr>
        <w:ind w:left="0" w:right="0" w:firstLine="560"/>
        <w:spacing w:before="450" w:after="450" w:line="312" w:lineRule="auto"/>
      </w:pPr>
      <w:r>
        <w:rPr>
          <w:rFonts w:ascii="宋体" w:hAnsi="宋体" w:eastAsia="宋体" w:cs="宋体"/>
          <w:color w:val="000"/>
          <w:sz w:val="28"/>
          <w:szCs w:val="28"/>
        </w:rPr>
        <w:t xml:space="preserve">　　(二)内部因素</w:t>
      </w:r>
    </w:p>
    <w:p>
      <w:pPr>
        <w:ind w:left="0" w:right="0" w:firstLine="560"/>
        <w:spacing w:before="450" w:after="450" w:line="312" w:lineRule="auto"/>
      </w:pPr>
      <w:r>
        <w:rPr>
          <w:rFonts w:ascii="宋体" w:hAnsi="宋体" w:eastAsia="宋体" w:cs="宋体"/>
          <w:color w:val="000"/>
          <w:sz w:val="28"/>
          <w:szCs w:val="28"/>
        </w:rPr>
        <w:t xml:space="preserve">　　1、招商竞争激烈，政策优惠无竞争力。日前，各市出台了招商引资优惠政策“黄金十条”，各地区招商引资竞争加剧。</w:t>
      </w:r>
    </w:p>
    <w:p>
      <w:pPr>
        <w:ind w:left="0" w:right="0" w:firstLine="560"/>
        <w:spacing w:before="450" w:after="450" w:line="312" w:lineRule="auto"/>
      </w:pPr>
      <w:r>
        <w:rPr>
          <w:rFonts w:ascii="宋体" w:hAnsi="宋体" w:eastAsia="宋体" w:cs="宋体"/>
          <w:color w:val="000"/>
          <w:sz w:val="28"/>
          <w:szCs w:val="28"/>
        </w:rPr>
        <w:t xml:space="preserve">　　2、产业布局不明，招商项目结构不合理。目前，区域引进落地的项目大多为金融、餐饮等服务业项目较多，缺少高科技、高税收、带动能力强的生产性企业，不利于区域形成产业集群效应，没有形成企业在我区聚集发展的土壤。</w:t>
      </w:r>
    </w:p>
    <w:p>
      <w:pPr>
        <w:ind w:left="0" w:right="0" w:firstLine="560"/>
        <w:spacing w:before="450" w:after="450" w:line="312" w:lineRule="auto"/>
      </w:pPr>
      <w:r>
        <w:rPr>
          <w:rFonts w:ascii="宋体" w:hAnsi="宋体" w:eastAsia="宋体" w:cs="宋体"/>
          <w:color w:val="000"/>
          <w:sz w:val="28"/>
          <w:szCs w:val="28"/>
        </w:rPr>
        <w:t xml:space="preserve">　　3、行政效率不高，“软环境”有待改善。行政审批事项难，项目手续办理周期过长、进展缓慢，甚至个别单位部门仍存在“吃拿卡要”现象，企业家获得感、归属感、荣誉感不强。</w:t>
      </w:r>
    </w:p>
    <w:p>
      <w:pPr>
        <w:ind w:left="0" w:right="0" w:firstLine="560"/>
        <w:spacing w:before="450" w:after="450" w:line="312" w:lineRule="auto"/>
      </w:pPr>
      <w:r>
        <w:rPr>
          <w:rFonts w:ascii="宋体" w:hAnsi="宋体" w:eastAsia="宋体" w:cs="宋体"/>
          <w:color w:val="000"/>
          <w:sz w:val="28"/>
          <w:szCs w:val="28"/>
        </w:rPr>
        <w:t xml:space="preserve">　　4、传统优势弱化，业态创新不及时。当前，商圈仍以传统的服装贸易、百货批发、物流配送等业态为主，不能有效紧随和适应新市场的发展，新兴的主题商城、体验店、目录商店、互联网点等创新业态，布局不充分，发展不凸显。</w:t>
      </w:r>
    </w:p>
    <w:p>
      <w:pPr>
        <w:ind w:left="0" w:right="0" w:firstLine="560"/>
        <w:spacing w:before="450" w:after="450" w:line="312" w:lineRule="auto"/>
      </w:pPr>
      <w:r>
        <w:rPr>
          <w:rFonts w:ascii="宋体" w:hAnsi="宋体" w:eastAsia="宋体" w:cs="宋体"/>
          <w:color w:val="000"/>
          <w:sz w:val="28"/>
          <w:szCs w:val="28"/>
        </w:rPr>
        <w:t xml:space="preserve">&gt;　　二、建议和措施</w:t>
      </w:r>
    </w:p>
    <w:p>
      <w:pPr>
        <w:ind w:left="0" w:right="0" w:firstLine="560"/>
        <w:spacing w:before="450" w:after="450" w:line="312" w:lineRule="auto"/>
      </w:pPr>
      <w:r>
        <w:rPr>
          <w:rFonts w:ascii="宋体" w:hAnsi="宋体" w:eastAsia="宋体" w:cs="宋体"/>
          <w:color w:val="000"/>
          <w:sz w:val="28"/>
          <w:szCs w:val="28"/>
        </w:rPr>
        <w:t xml:space="preserve">　　(一)搭建产业发展平台。强化政策扶持。科学制定经济发展整体规划：一是城内策划高端商业、文化休闲项目，城北策划高端住宅项目，城东策划总部经济、高端商务楼宇项目。二是以金融小镇创建为契机，策划金融服务平台、金融产业集群等项目。以七贤庄历史文化街区等项目建设为契机，全力打造“顺城巷文旅产业发展带”，成为文化产业发展新极点。三是以各类大数据增值为目标，策划与大型互联网企业的项目合作;策划医疗大数据服务、智慧城市平台等项目。同时结合《加强和改善营商环境“1+11+4+1”系列方案》有针对性的制定相关的产业扶持优惠政策。</w:t>
      </w:r>
    </w:p>
    <w:p>
      <w:pPr>
        <w:ind w:left="0" w:right="0" w:firstLine="560"/>
        <w:spacing w:before="450" w:after="450" w:line="312" w:lineRule="auto"/>
      </w:pPr>
      <w:r>
        <w:rPr>
          <w:rFonts w:ascii="宋体" w:hAnsi="宋体" w:eastAsia="宋体" w:cs="宋体"/>
          <w:color w:val="000"/>
          <w:sz w:val="28"/>
          <w:szCs w:val="28"/>
        </w:rPr>
        <w:t xml:space="preserve">　　(二)以金融小镇创建为契机，策划金融服务平台。为重点企业在发展瓶颈上解决资金问题提供良好条件。充分发挥民间金融街融资优势，将金融小镇发展与企业发展融资有效的连通。建议制定出台落户企业融资贷款优惠政策，吸引小微企业落地。</w:t>
      </w:r>
    </w:p>
    <w:p>
      <w:pPr>
        <w:ind w:left="0" w:right="0" w:firstLine="560"/>
        <w:spacing w:before="450" w:after="450" w:line="312" w:lineRule="auto"/>
      </w:pPr>
      <w:r>
        <w:rPr>
          <w:rFonts w:ascii="宋体" w:hAnsi="宋体" w:eastAsia="宋体" w:cs="宋体"/>
          <w:color w:val="000"/>
          <w:sz w:val="28"/>
          <w:szCs w:val="28"/>
        </w:rPr>
        <w:t xml:space="preserve">　　(三)要畅通信息输出渠道，积极协助企业争取各类政策扶持。全面掌握政策、准确把握机遇，通过跟踪了解掌握中央、省市出台的有关方面政策，要将政府的产业政策、优惠政策等进行广泛宣传，同时组织企业进行申报程序培训，指导项目单位有针对性地编报项目，提高资金申报效率。</w:t>
      </w:r>
    </w:p>
    <w:p>
      <w:pPr>
        <w:ind w:left="0" w:right="0" w:firstLine="560"/>
        <w:spacing w:before="450" w:after="450" w:line="312" w:lineRule="auto"/>
      </w:pPr>
      <w:r>
        <w:rPr>
          <w:rFonts w:ascii="宋体" w:hAnsi="宋体" w:eastAsia="宋体" w:cs="宋体"/>
          <w:color w:val="000"/>
          <w:sz w:val="28"/>
          <w:szCs w:val="28"/>
        </w:rPr>
        <w:t xml:space="preserve">　　(四)打造交流平台，优化服务软环境。注重搭建企业沟通交流平台，定期举办企业家论坛，推动企业家交流合作与企业创新发展。鼓励其他形式招商，如以商招商，中介招商、网上招商、群众招商等，凡能带来投资的，都给予物质奖励和精神奖励。服务企业要有以企业需求为主，摸清企业个体需求，主要企业一企一案，量身定制服务措施。</w:t>
      </w:r>
    </w:p>
    <w:p>
      <w:pPr>
        <w:ind w:left="0" w:right="0" w:firstLine="560"/>
        <w:spacing w:before="450" w:after="450" w:line="312" w:lineRule="auto"/>
      </w:pPr>
      <w:r>
        <w:rPr>
          <w:rFonts w:ascii="宋体" w:hAnsi="宋体" w:eastAsia="宋体" w:cs="宋体"/>
          <w:color w:val="000"/>
          <w:sz w:val="28"/>
          <w:szCs w:val="28"/>
        </w:rPr>
        <w:t xml:space="preserve">　　(五)提高行政效率，开展企业审批“一站式”服务。</w:t>
      </w:r>
    </w:p>
    <w:p>
      <w:pPr>
        <w:ind w:left="0" w:right="0" w:firstLine="560"/>
        <w:spacing w:before="450" w:after="450" w:line="312" w:lineRule="auto"/>
      </w:pPr>
      <w:r>
        <w:rPr>
          <w:rFonts w:ascii="宋体" w:hAnsi="宋体" w:eastAsia="宋体" w:cs="宋体"/>
          <w:color w:val="000"/>
          <w:sz w:val="28"/>
          <w:szCs w:val="28"/>
        </w:rPr>
        <w:t xml:space="preserve">　　建议建立《外来投资企业“一站式”服务》制度，认真落实挂牌保护制度，严格制止“三乱”行为。进一步加强对重点项目的领导，每个项目都要成立专门机构，明确责任领导和推进要求，确保推进任务落到实处。要认真研究解决项目建设中存在的困难和问题，确保招商引资项目引得来、落得实、留得住。</w:t>
      </w:r>
    </w:p>
    <w:p>
      <w:pPr>
        <w:ind w:left="0" w:right="0" w:firstLine="560"/>
        <w:spacing w:before="450" w:after="450" w:line="312" w:lineRule="auto"/>
      </w:pPr>
      <w:r>
        <w:rPr>
          <w:rFonts w:ascii="宋体" w:hAnsi="宋体" w:eastAsia="宋体" w:cs="宋体"/>
          <w:color w:val="000"/>
          <w:sz w:val="28"/>
          <w:szCs w:val="28"/>
        </w:rPr>
        <w:t xml:space="preserve">　　(六)将企业纳入我区营商环境提升工作考核。邀请各行业企业参与我区营商环境提升年工作，城市发展方向、公共设施布局充分考虑企业需求。邀请区内企业、重点项目投资企业、拟入区投资企业深入了解我区区域营商环境提升年。由相关企业为各单位的服务质量、工作效率打分。以工商部门、统计部门提供的辖区企业底册，每年分重点企业(限上企业)、普通企业。分别随机选取一定比例企业。上门收集企业对我区营商环境的评分及相关建议，将其列为考核制度的一环。</w:t>
      </w:r>
    </w:p>
    <w:p>
      <w:pPr>
        <w:ind w:left="0" w:right="0" w:firstLine="560"/>
        <w:spacing w:before="450" w:after="450" w:line="312" w:lineRule="auto"/>
      </w:pPr>
      <w:r>
        <w:rPr>
          <w:rFonts w:ascii="黑体" w:hAnsi="黑体" w:eastAsia="黑体" w:cs="黑体"/>
          <w:color w:val="000000"/>
          <w:sz w:val="36"/>
          <w:szCs w:val="36"/>
          <w:b w:val="1"/>
          <w:bCs w:val="1"/>
        </w:rPr>
        <w:t xml:space="preserve">第三篇: 优化营商环境研讨发言材料</w:t>
      </w:r>
    </w:p>
    <w:p>
      <w:pPr>
        <w:ind w:left="0" w:right="0" w:firstLine="560"/>
        <w:spacing w:before="450" w:after="450" w:line="312" w:lineRule="auto"/>
      </w:pPr>
      <w:r>
        <w:rPr>
          <w:rFonts w:ascii="宋体" w:hAnsi="宋体" w:eastAsia="宋体" w:cs="宋体"/>
          <w:color w:val="000"/>
          <w:sz w:val="28"/>
          <w:szCs w:val="28"/>
        </w:rPr>
        <w:t xml:space="preserve">　　为深入学习贯彻习近平总书记考察安徽和在合肥主持召开扎实推进长三角一体化发展座谈会重要讲话精神，着力优化营商环境，为建设现代化五大发展美好泗县提供坚强思想保障和环境支持，根据工作安排，就“优化营商环境”对照查摆，现将查摆情况汇报如下：</w:t>
      </w:r>
    </w:p>
    <w:p>
      <w:pPr>
        <w:ind w:left="0" w:right="0" w:firstLine="560"/>
        <w:spacing w:before="450" w:after="450" w:line="312" w:lineRule="auto"/>
      </w:pPr>
      <w:r>
        <w:rPr>
          <w:rFonts w:ascii="宋体" w:hAnsi="宋体" w:eastAsia="宋体" w:cs="宋体"/>
          <w:color w:val="000"/>
          <w:sz w:val="28"/>
          <w:szCs w:val="28"/>
        </w:rPr>
        <w:t xml:space="preserve">　&gt;　一、总体认识</w:t>
      </w:r>
    </w:p>
    <w:p>
      <w:pPr>
        <w:ind w:left="0" w:right="0" w:firstLine="560"/>
        <w:spacing w:before="450" w:after="450" w:line="312" w:lineRule="auto"/>
      </w:pPr>
      <w:r>
        <w:rPr>
          <w:rFonts w:ascii="宋体" w:hAnsi="宋体" w:eastAsia="宋体" w:cs="宋体"/>
          <w:color w:val="000"/>
          <w:sz w:val="28"/>
          <w:szCs w:val="28"/>
        </w:rPr>
        <w:t xml:space="preserve">　　通过学习国务院《优化营商环境条例》和《中国改革报》刊发题为“一名企业家分享在海口与深圳两地的不同感受”深入了解到优化营商环境是推动招商引资，促进区域经济发展的重要保障，营商环境的优劣直接反映出一个地区思想解放程度、市场经济发育程度以及为民服务的态度。深圳福田区政府工作人员能够转变思想观念，提升为民服务意识，打造过硬的业务能力赢得企业家的赞赏。由此立足工作实际，转变思想观念，力戒官僚主义，提升为民服务意识，打造过硬的业务能力，才能将工作做好，才能赢得人民群众的认可。</w:t>
      </w:r>
    </w:p>
    <w:p>
      <w:pPr>
        <w:ind w:left="0" w:right="0" w:firstLine="560"/>
        <w:spacing w:before="450" w:after="450" w:line="312" w:lineRule="auto"/>
      </w:pPr>
      <w:r>
        <w:rPr>
          <w:rFonts w:ascii="宋体" w:hAnsi="宋体" w:eastAsia="宋体" w:cs="宋体"/>
          <w:color w:val="000"/>
          <w:sz w:val="28"/>
          <w:szCs w:val="28"/>
        </w:rPr>
        <w:t xml:space="preserve">　&gt;　二、对照查摆</w:t>
      </w:r>
    </w:p>
    <w:p>
      <w:pPr>
        <w:ind w:left="0" w:right="0" w:firstLine="560"/>
        <w:spacing w:before="450" w:after="450" w:line="312" w:lineRule="auto"/>
      </w:pPr>
      <w:r>
        <w:rPr>
          <w:rFonts w:ascii="宋体" w:hAnsi="宋体" w:eastAsia="宋体" w:cs="宋体"/>
          <w:color w:val="000"/>
          <w:sz w:val="28"/>
          <w:szCs w:val="28"/>
        </w:rPr>
        <w:t xml:space="preserve">　　一查政治意识。本人始终坚持正确的政治方向，自觉做到“两个维护”，树立“四个意识”把维护政治纪律和政治规矩放在首位，用实际行动诠释对党的忠诚、诠释心中的信仰。认真学习习近平总书记关于“优化营商环境”重要讲话精神，学习省市县关于优化营商环境文件精神，通过学习深刻认识到优化营商环境对于地方发展的重要意义。</w:t>
      </w:r>
    </w:p>
    <w:p>
      <w:pPr>
        <w:ind w:left="0" w:right="0" w:firstLine="560"/>
        <w:spacing w:before="450" w:after="450" w:line="312" w:lineRule="auto"/>
      </w:pPr>
      <w:r>
        <w:rPr>
          <w:rFonts w:ascii="宋体" w:hAnsi="宋体" w:eastAsia="宋体" w:cs="宋体"/>
          <w:color w:val="000"/>
          <w:sz w:val="28"/>
          <w:szCs w:val="28"/>
        </w:rPr>
        <w:t xml:space="preserve">　　二查大局意识。能够树立大局意识，一切以大局为重，以集体为先。努力做好本职工作，认真完成领导交办的工作任务，在工作中不扯皮、不推诿，严格要求自己，保障工作质量。</w:t>
      </w:r>
    </w:p>
    <w:p>
      <w:pPr>
        <w:ind w:left="0" w:right="0" w:firstLine="560"/>
        <w:spacing w:before="450" w:after="450" w:line="312" w:lineRule="auto"/>
      </w:pPr>
      <w:r>
        <w:rPr>
          <w:rFonts w:ascii="宋体" w:hAnsi="宋体" w:eastAsia="宋体" w:cs="宋体"/>
          <w:color w:val="000"/>
          <w:sz w:val="28"/>
          <w:szCs w:val="28"/>
        </w:rPr>
        <w:t xml:space="preserve">　　三查创新意识。当前派驻机构成立不久，本人时常思考，立足工作实际，如何创新、高效发挥派驻优势，监督好驻在单位。本年度初，制定派驻县委宣传部纪检监察组监督方案，并向县纪委监委汇报，努力创新监督方式，高效完成监督工作。</w:t>
      </w:r>
    </w:p>
    <w:p>
      <w:pPr>
        <w:ind w:left="0" w:right="0" w:firstLine="560"/>
        <w:spacing w:before="450" w:after="450" w:line="312" w:lineRule="auto"/>
      </w:pPr>
      <w:r>
        <w:rPr>
          <w:rFonts w:ascii="宋体" w:hAnsi="宋体" w:eastAsia="宋体" w:cs="宋体"/>
          <w:color w:val="000"/>
          <w:sz w:val="28"/>
          <w:szCs w:val="28"/>
        </w:rPr>
        <w:t xml:space="preserve">　　四查责任意识。工作期间一直坚持恪尽职守、履职尽责的工作要求，对于每一项监督检查任务、每一个案件都尽可能高标准，严要求完成。</w:t>
      </w:r>
    </w:p>
    <w:p>
      <w:pPr>
        <w:ind w:left="0" w:right="0" w:firstLine="560"/>
        <w:spacing w:before="450" w:after="450" w:line="312" w:lineRule="auto"/>
      </w:pPr>
      <w:r>
        <w:rPr>
          <w:rFonts w:ascii="宋体" w:hAnsi="宋体" w:eastAsia="宋体" w:cs="宋体"/>
          <w:color w:val="000"/>
          <w:sz w:val="28"/>
          <w:szCs w:val="28"/>
        </w:rPr>
        <w:t xml:space="preserve">　　五查服务意识。对待群众，平易相处，禁止颐指气使，从不吃拿卡要。</w:t>
      </w:r>
    </w:p>
    <w:p>
      <w:pPr>
        <w:ind w:left="0" w:right="0" w:firstLine="560"/>
        <w:spacing w:before="450" w:after="450" w:line="312" w:lineRule="auto"/>
      </w:pPr>
      <w:r>
        <w:rPr>
          <w:rFonts w:ascii="宋体" w:hAnsi="宋体" w:eastAsia="宋体" w:cs="宋体"/>
          <w:color w:val="000"/>
          <w:sz w:val="28"/>
          <w:szCs w:val="28"/>
        </w:rPr>
        <w:t xml:space="preserve">　　六查政策意识。严格执行中央省市县重大决策部署，自觉做到“两个维护”。</w:t>
      </w:r>
    </w:p>
    <w:p>
      <w:pPr>
        <w:ind w:left="0" w:right="0" w:firstLine="560"/>
        <w:spacing w:before="450" w:after="450" w:line="312" w:lineRule="auto"/>
      </w:pPr>
      <w:r>
        <w:rPr>
          <w:rFonts w:ascii="宋体" w:hAnsi="宋体" w:eastAsia="宋体" w:cs="宋体"/>
          <w:color w:val="000"/>
          <w:sz w:val="28"/>
          <w:szCs w:val="28"/>
        </w:rPr>
        <w:t xml:space="preserve">　　七查工作效率。积极工作，对于紧急任务自觉加班处理，尽最大努力完成好工作任务。</w:t>
      </w:r>
    </w:p>
    <w:p>
      <w:pPr>
        <w:ind w:left="0" w:right="0" w:firstLine="560"/>
        <w:spacing w:before="450" w:after="450" w:line="312" w:lineRule="auto"/>
      </w:pPr>
      <w:r>
        <w:rPr>
          <w:rFonts w:ascii="宋体" w:hAnsi="宋体" w:eastAsia="宋体" w:cs="宋体"/>
          <w:color w:val="000"/>
          <w:sz w:val="28"/>
          <w:szCs w:val="28"/>
        </w:rPr>
        <w:t xml:space="preserve">　　八查工作纪律。严格遵守办案纪律，高标准要求自己，不触碰红线，依法办案。</w:t>
      </w:r>
    </w:p>
    <w:p>
      <w:pPr>
        <w:ind w:left="0" w:right="0" w:firstLine="560"/>
        <w:spacing w:before="450" w:after="450" w:line="312" w:lineRule="auto"/>
      </w:pPr>
      <w:r>
        <w:rPr>
          <w:rFonts w:ascii="宋体" w:hAnsi="宋体" w:eastAsia="宋体" w:cs="宋体"/>
          <w:color w:val="000"/>
          <w:sz w:val="28"/>
          <w:szCs w:val="28"/>
        </w:rPr>
        <w:t xml:space="preserve">　　九查工作作风。工作尽职尽责，力戒形式主义、官僚主义，坚持原则，一切从实际出发，实事求是。</w:t>
      </w:r>
    </w:p>
    <w:p>
      <w:pPr>
        <w:ind w:left="0" w:right="0" w:firstLine="560"/>
        <w:spacing w:before="450" w:after="450" w:line="312" w:lineRule="auto"/>
      </w:pPr>
      <w:r>
        <w:rPr>
          <w:rFonts w:ascii="宋体" w:hAnsi="宋体" w:eastAsia="宋体" w:cs="宋体"/>
          <w:color w:val="000"/>
          <w:sz w:val="28"/>
          <w:szCs w:val="28"/>
        </w:rPr>
        <w:t xml:space="preserve">　　十查勤政廉洁。打铁还需自身硬，作为一名纪检监察干部，更应该带头遵守党纪国法，真正把纪律和规矩挺在前面。自觉带头抵制“四风”的侵蚀，以坚定的政治定力和政治立场，自觉抵制歪风邪气，坚决筑牢抵制“圈子文化”和“好人主义”防线，规范做事，干净做人。</w:t>
      </w:r>
    </w:p>
    <w:p>
      <w:pPr>
        <w:ind w:left="0" w:right="0" w:firstLine="560"/>
        <w:spacing w:before="450" w:after="450" w:line="312" w:lineRule="auto"/>
      </w:pPr>
      <w:r>
        <w:rPr>
          <w:rFonts w:ascii="宋体" w:hAnsi="宋体" w:eastAsia="宋体" w:cs="宋体"/>
          <w:color w:val="000"/>
          <w:sz w:val="28"/>
          <w:szCs w:val="28"/>
        </w:rPr>
        <w:t xml:space="preserve">　&gt;　三、存在问题</w:t>
      </w:r>
    </w:p>
    <w:p>
      <w:pPr>
        <w:ind w:left="0" w:right="0" w:firstLine="560"/>
        <w:spacing w:before="450" w:after="450" w:line="312" w:lineRule="auto"/>
      </w:pPr>
      <w:r>
        <w:rPr>
          <w:rFonts w:ascii="宋体" w:hAnsi="宋体" w:eastAsia="宋体" w:cs="宋体"/>
          <w:color w:val="000"/>
          <w:sz w:val="28"/>
          <w:szCs w:val="28"/>
        </w:rPr>
        <w:t xml:space="preserve">　　1.政策学习不够深入。对于“优化营商环境”这一课题，之前了解较少，也很少关注。通过本次学习对于优化营商环境的内容和意义，产生了一些新的认识。对于中央省市县关于“优化营商环境”文件精神还需要仔细研读，深入分析，切实提高思想认识。</w:t>
      </w:r>
    </w:p>
    <w:p>
      <w:pPr>
        <w:ind w:left="0" w:right="0" w:firstLine="560"/>
        <w:spacing w:before="450" w:after="450" w:line="312" w:lineRule="auto"/>
      </w:pPr>
      <w:r>
        <w:rPr>
          <w:rFonts w:ascii="宋体" w:hAnsi="宋体" w:eastAsia="宋体" w:cs="宋体"/>
          <w:color w:val="000"/>
          <w:sz w:val="28"/>
          <w:szCs w:val="28"/>
        </w:rPr>
        <w:t xml:space="preserve">　　2.调研较少。平时工作开展多在城区，对于实地调研较少，多数是从文件、会议记录上了解，缺少实地走访调研。</w:t>
      </w:r>
    </w:p>
    <w:p>
      <w:pPr>
        <w:ind w:left="0" w:right="0" w:firstLine="560"/>
        <w:spacing w:before="450" w:after="450" w:line="312" w:lineRule="auto"/>
      </w:pPr>
      <w:r>
        <w:rPr>
          <w:rFonts w:ascii="宋体" w:hAnsi="宋体" w:eastAsia="宋体" w:cs="宋体"/>
          <w:color w:val="000"/>
          <w:sz w:val="28"/>
          <w:szCs w:val="28"/>
        </w:rPr>
        <w:t xml:space="preserve">　　3.服务意识较弱。长期从事案件核实工作，为民服务意识仍需加强，仅仅粗浅的认为将案件事实查清、查结就是完成工作，对与群众沟通交流还需增强。</w:t>
      </w:r>
    </w:p>
    <w:p>
      <w:pPr>
        <w:ind w:left="0" w:right="0" w:firstLine="560"/>
        <w:spacing w:before="450" w:after="450" w:line="312" w:lineRule="auto"/>
      </w:pPr>
      <w:r>
        <w:rPr>
          <w:rFonts w:ascii="宋体" w:hAnsi="宋体" w:eastAsia="宋体" w:cs="宋体"/>
          <w:color w:val="000"/>
          <w:sz w:val="28"/>
          <w:szCs w:val="28"/>
        </w:rPr>
        <w:t xml:space="preserve">　&gt;　四、改进措施</w:t>
      </w:r>
    </w:p>
    <w:p>
      <w:pPr>
        <w:ind w:left="0" w:right="0" w:firstLine="560"/>
        <w:spacing w:before="450" w:after="450" w:line="312" w:lineRule="auto"/>
      </w:pPr>
      <w:r>
        <w:rPr>
          <w:rFonts w:ascii="宋体" w:hAnsi="宋体" w:eastAsia="宋体" w:cs="宋体"/>
          <w:color w:val="000"/>
          <w:sz w:val="28"/>
          <w:szCs w:val="28"/>
        </w:rPr>
        <w:t xml:space="preserve">　　1.加强学习，不断提高个人素质。一方面加强政治理论学习，强化个人政治素养，用理论知识武装自己，主动学习中央省市县文件精神，做一个政治意识强、政治站位高的合格党员。另一方面加强业务知识的学习，积极了解和掌握法律法规知识，坚持缺什么学什么，不断个提高人业务水平，高质量完成工作任务。 </w:t>
      </w:r>
    </w:p>
    <w:p>
      <w:pPr>
        <w:ind w:left="0" w:right="0" w:firstLine="560"/>
        <w:spacing w:before="450" w:after="450" w:line="312" w:lineRule="auto"/>
      </w:pPr>
      <w:r>
        <w:rPr>
          <w:rFonts w:ascii="宋体" w:hAnsi="宋体" w:eastAsia="宋体" w:cs="宋体"/>
          <w:color w:val="000"/>
          <w:sz w:val="28"/>
          <w:szCs w:val="28"/>
        </w:rPr>
        <w:t xml:space="preserve">　　2.提升为民服务意识。端正工作态度，在处理工作的同时，多思民之所想，民之所需，站在人民群众的角度上思考问题，主动多与群众沟通交流，树立为人民服务的意识。 </w:t>
      </w:r>
    </w:p>
    <w:p>
      <w:pPr>
        <w:ind w:left="0" w:right="0" w:firstLine="560"/>
        <w:spacing w:before="450" w:after="450" w:line="312" w:lineRule="auto"/>
      </w:pPr>
      <w:r>
        <w:rPr>
          <w:rFonts w:ascii="宋体" w:hAnsi="宋体" w:eastAsia="宋体" w:cs="宋体"/>
          <w:color w:val="000"/>
          <w:sz w:val="28"/>
          <w:szCs w:val="28"/>
        </w:rPr>
        <w:t xml:space="preserve">　　3.树立创新意识。进一步解放思想，更新观念，开拓思维，与时俱进，主动借鉴先进工作思路，同时要强化学以致用，加强实地调研发现问题、解决问题的能力，工作中要勤学善思，对工作进行主动思考、谋划，保证工作的全局性和连贯性。</w:t>
      </w:r>
    </w:p>
    <w:p>
      <w:pPr>
        <w:ind w:left="0" w:right="0" w:firstLine="560"/>
        <w:spacing w:before="450" w:after="450" w:line="312" w:lineRule="auto"/>
      </w:pPr>
      <w:r>
        <w:rPr>
          <w:rFonts w:ascii="宋体" w:hAnsi="宋体" w:eastAsia="宋体" w:cs="宋体"/>
          <w:color w:val="000"/>
          <w:sz w:val="28"/>
          <w:szCs w:val="28"/>
        </w:rPr>
        <w:t xml:space="preserve">　&gt;　五、研讨讨论</w:t>
      </w:r>
    </w:p>
    <w:p>
      <w:pPr>
        <w:ind w:left="0" w:right="0" w:firstLine="560"/>
        <w:spacing w:before="450" w:after="450" w:line="312" w:lineRule="auto"/>
      </w:pPr>
      <w:r>
        <w:rPr>
          <w:rFonts w:ascii="宋体" w:hAnsi="宋体" w:eastAsia="宋体" w:cs="宋体"/>
          <w:color w:val="000"/>
          <w:sz w:val="28"/>
          <w:szCs w:val="28"/>
        </w:rPr>
        <w:t xml:space="preserve">　　如何打造开放、服务、创新、高效的营商环境。</w:t>
      </w:r>
    </w:p>
    <w:p>
      <w:pPr>
        <w:ind w:left="0" w:right="0" w:firstLine="560"/>
        <w:spacing w:before="450" w:after="450" w:line="312" w:lineRule="auto"/>
      </w:pPr>
      <w:r>
        <w:rPr>
          <w:rFonts w:ascii="宋体" w:hAnsi="宋体" w:eastAsia="宋体" w:cs="宋体"/>
          <w:color w:val="000"/>
          <w:sz w:val="28"/>
          <w:szCs w:val="28"/>
        </w:rPr>
        <w:t xml:space="preserve">　　作为一名纪检监察干部，立足纪检监察工作实际。1.优化营商环境需要力戒官僚主义，树立为民服务的意识。深圳福田区工作人员能够为企业家提供“五星级服务”，切实为企业家提供优质服务，没有官架子，赢得企业家认可。打造一个良好的营商环境，需要加强监督，督促驻在单位工作人员力戒官僚主义、形式主义，切实增强为民服务意识。2.增强监督执纪力度，营造清正廉洁的工作氛围。继续加强党风廉政教育，打造清正廉洁的公职队伍，禁止吃拿卡要，对于贪污索贿、利用发展谋取私利的腐败分子严肃查处。营造一片风清气正、高效服务的营商氛围。</w:t>
      </w:r>
    </w:p>
    <w:p>
      <w:pPr>
        <w:ind w:left="0" w:right="0" w:firstLine="560"/>
        <w:spacing w:before="450" w:after="450" w:line="312" w:lineRule="auto"/>
      </w:pPr>
      <w:r>
        <w:rPr>
          <w:rFonts w:ascii="宋体" w:hAnsi="宋体" w:eastAsia="宋体" w:cs="宋体"/>
          <w:color w:val="000"/>
          <w:sz w:val="28"/>
          <w:szCs w:val="28"/>
        </w:rPr>
        <w:t xml:space="preserve">　　以上就是我个人的研讨发言材料，不足之处，请各位领导同事给予批评指正。</w:t>
      </w:r>
    </w:p>
    <w:p>
      <w:pPr>
        <w:ind w:left="0" w:right="0" w:firstLine="560"/>
        <w:spacing w:before="450" w:after="450" w:line="312" w:lineRule="auto"/>
      </w:pPr>
      <w:r>
        <w:rPr>
          <w:rFonts w:ascii="黑体" w:hAnsi="黑体" w:eastAsia="黑体" w:cs="黑体"/>
          <w:color w:val="000000"/>
          <w:sz w:val="36"/>
          <w:szCs w:val="36"/>
          <w:b w:val="1"/>
          <w:bCs w:val="1"/>
        </w:rPr>
        <w:t xml:space="preserve">第四篇: 优化营商环境研讨发言材料</w:t>
      </w:r>
    </w:p>
    <w:p>
      <w:pPr>
        <w:ind w:left="0" w:right="0" w:firstLine="560"/>
        <w:spacing w:before="450" w:after="450" w:line="312" w:lineRule="auto"/>
      </w:pPr>
      <w:r>
        <w:rPr>
          <w:rFonts w:ascii="宋体" w:hAnsi="宋体" w:eastAsia="宋体" w:cs="宋体"/>
          <w:color w:val="000"/>
          <w:sz w:val="28"/>
          <w:szCs w:val="28"/>
        </w:rPr>
        <w:t xml:space="preserve">　　通过学习习近平总书记在考察安徽和在长三角一体化发展座谈会上的重要讲话精神，学习安徽省《优化营商环境条例》，学习发达地区先进改革措施，结合自身工作业务，在此以习近平总书记考察安徽重要讲话精神为指引，从以高质量监督执纪，为泗县优化营商环境，加快融入长三角一体化进程提供坚强纪律保障的角度作学习心得交流。</w:t>
      </w:r>
    </w:p>
    <w:p>
      <w:pPr>
        <w:ind w:left="0" w:right="0" w:firstLine="560"/>
        <w:spacing w:before="450" w:after="450" w:line="312" w:lineRule="auto"/>
      </w:pPr>
      <w:r>
        <w:rPr>
          <w:rFonts w:ascii="宋体" w:hAnsi="宋体" w:eastAsia="宋体" w:cs="宋体"/>
          <w:color w:val="000"/>
          <w:sz w:val="28"/>
          <w:szCs w:val="28"/>
        </w:rPr>
        <w:t xml:space="preserve">　&gt;　一、要找准定位，履职尽责</w:t>
      </w:r>
    </w:p>
    <w:p>
      <w:pPr>
        <w:ind w:left="0" w:right="0" w:firstLine="560"/>
        <w:spacing w:before="450" w:after="450" w:line="312" w:lineRule="auto"/>
      </w:pPr>
      <w:r>
        <w:rPr>
          <w:rFonts w:ascii="宋体" w:hAnsi="宋体" w:eastAsia="宋体" w:cs="宋体"/>
          <w:color w:val="000"/>
          <w:sz w:val="28"/>
          <w:szCs w:val="28"/>
        </w:rPr>
        <w:t xml:space="preserve">　　习近平总书记在考察安徽和在长三角一体化发展座谈会上的重要讲话精神、关于优化营商环境的系列重要讲话精神，是各级党委政府破解复杂疑难问题的思想指引，也是我们做好新时代纪检监察工作的行动指南。作为纪检监察干部一是要找准定位，充分发挥监督保障执行、促进完善发展作用。自觉服务泗县优化营商环境，加快融入长三角一体化进程，经济社会高质量发展大局。以高质量监督推动各级党委政府加快职能转变，深入推进“放管服”改革，坚决破除阻碍市场公平竞争的体制机制，有力激发泗县市场主体的蕴藏活力。二是要履职尽责，践行“两个维护”。高质量推进政治监督具体化常态化，扎实监督督促各级党组织和广大党员干部认真学习贯彻习近平总书记在考察安徽和在长三角一体化发展座谈会上的重要讲话精神、关于优化营商环境系列重要讲话精神。</w:t>
      </w:r>
    </w:p>
    <w:p>
      <w:pPr>
        <w:ind w:left="0" w:right="0" w:firstLine="560"/>
        <w:spacing w:before="450" w:after="450" w:line="312" w:lineRule="auto"/>
      </w:pPr>
      <w:r>
        <w:rPr>
          <w:rFonts w:ascii="宋体" w:hAnsi="宋体" w:eastAsia="宋体" w:cs="宋体"/>
          <w:color w:val="000"/>
          <w:sz w:val="28"/>
          <w:szCs w:val="28"/>
        </w:rPr>
        <w:t xml:space="preserve">　　&gt;二、要重在务实，担当作为</w:t>
      </w:r>
    </w:p>
    <w:p>
      <w:pPr>
        <w:ind w:left="0" w:right="0" w:firstLine="560"/>
        <w:spacing w:before="450" w:after="450" w:line="312" w:lineRule="auto"/>
      </w:pPr>
      <w:r>
        <w:rPr>
          <w:rFonts w:ascii="宋体" w:hAnsi="宋体" w:eastAsia="宋体" w:cs="宋体"/>
          <w:color w:val="000"/>
          <w:sz w:val="28"/>
          <w:szCs w:val="28"/>
        </w:rPr>
        <w:t xml:space="preserve">　　围绕泗县营商环境六问，要深度剖析，深入查摆自身是否存在问题。作为纪检监察干部，一是要重在务实，力戒形式主义、官僚主义。要深入到企业一线开展工作调研，查实情、解难题。对企业存在的困难和问题，逐一进行了解分析，积极帮助企业疏理化解难题。并提出切合实际的工作建议和解决措施，帮助企业走出困境，步入良性发展轨道。二是要勇于担当作为。纪检监察干部特别是年轻的纪检监察干部，在以监督执纪优化县域营商环境，面对复杂情况和疑难问题时，要提高政治能力、调查研究能力、科学决策能力、改革攻坚能力、应急处突能力、群众工作能力、抓落实能力。不仅要有切实解决实际问题的能力，更要有想干事能干事干成事的坚定理想信念。</w:t>
      </w:r>
    </w:p>
    <w:p>
      <w:pPr>
        <w:ind w:left="0" w:right="0" w:firstLine="560"/>
        <w:spacing w:before="450" w:after="450" w:line="312" w:lineRule="auto"/>
      </w:pPr>
      <w:r>
        <w:rPr>
          <w:rFonts w:ascii="宋体" w:hAnsi="宋体" w:eastAsia="宋体" w:cs="宋体"/>
          <w:color w:val="000"/>
          <w:sz w:val="28"/>
          <w:szCs w:val="28"/>
        </w:rPr>
        <w:t xml:space="preserve">　&gt;　三、要拓宽渠道，精准发力</w:t>
      </w:r>
    </w:p>
    <w:p>
      <w:pPr>
        <w:ind w:left="0" w:right="0" w:firstLine="560"/>
        <w:spacing w:before="450" w:after="450" w:line="312" w:lineRule="auto"/>
      </w:pPr>
      <w:r>
        <w:rPr>
          <w:rFonts w:ascii="宋体" w:hAnsi="宋体" w:eastAsia="宋体" w:cs="宋体"/>
          <w:color w:val="000"/>
          <w:sz w:val="28"/>
          <w:szCs w:val="28"/>
        </w:rPr>
        <w:t xml:space="preserve">　　营商环境包括影响企业生产经营活动的基础设施等“硬环境”和政策、市场等“软环境”，直接或间接影响企业投资、经营、管理决策，对企业能否健康发展，对泗县加快融入长三角一体化进程至关重要。针对可能出现的影响营商环境的问题线索，如何快速受理并有力处理处置。一是要在发挥信访主渠道作用基础上，通过明察暗访，统筹运用热线电话、来信、来访等方式设立监督平台，公开投诉举报电话，营造良好信访举报环境。二是要精准聚焦责任主体，综合运用约谈、教育、督查、考核、问责等多种方式，闭合责任链条，重点聚焦市场准入负面清单、权责清单、政务服务事项清单等，实行动态监督，强化责任落实。对优化营商环境链条环节中落实不到位的人和事，严肃追究主体责任和监督责任，点名道姓公开曝光。三是要从严处置，对受理的执法、监管、审批、公共服务等窗口行业和领域的问题线索；对违约失信、违规执法、刁难勒卡、寻租设障、扰乱秩序、庸懒散拖、失职渎职，插手工程建设和物资采购、干扰招投标，特别是充当不法企业“保护伞”等突出问题，要依纪依法从严处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2025-04-10T07:12:19+08:00</dcterms:created>
  <dcterms:modified xsi:type="dcterms:W3CDTF">2025-04-10T07:12:19+08:00</dcterms:modified>
</cp:coreProperties>
</file>

<file path=docProps/custom.xml><?xml version="1.0" encoding="utf-8"?>
<Properties xmlns="http://schemas.openxmlformats.org/officeDocument/2006/custom-properties" xmlns:vt="http://schemas.openxmlformats.org/officeDocument/2006/docPropsVTypes"/>
</file>