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对县政府工作报告的讨论发言【十五篇】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讨论（tǎo lùn），汉语词汇，指就某一问题交换意见或进行辩论，引申指用于数学问题不确定条件的穷举演绎。以下是小编为大家收集的对县政府工作报告的讨论发言【十五篇】，仅供参考，欢迎大家阅读。对县政府工作报告的讨论发言篇1　　聆听了×的《政府...</w:t>
      </w:r>
    </w:p>
    <w:p>
      <w:pPr>
        <w:ind w:left="0" w:right="0" w:firstLine="560"/>
        <w:spacing w:before="450" w:after="450" w:line="312" w:lineRule="auto"/>
      </w:pPr>
      <w:r>
        <w:rPr>
          <w:rFonts w:ascii="宋体" w:hAnsi="宋体" w:eastAsia="宋体" w:cs="宋体"/>
          <w:color w:val="000"/>
          <w:sz w:val="28"/>
          <w:szCs w:val="28"/>
        </w:rPr>
        <w:t xml:space="preserve">讨论（tǎo lùn），汉语词汇，指就某一问题交换意见或进行辩论，引申指用于数学问题不确定条件的穷举演绎。以下是小编为大家收集的对县政府工作报告的讨论发言【十五篇】，仅供参考，欢迎大家阅读。[_TAG_h2]对县政府工作报告的讨论发言篇1</w:t>
      </w:r>
    </w:p>
    <w:p>
      <w:pPr>
        <w:ind w:left="0" w:right="0" w:firstLine="560"/>
        <w:spacing w:before="450" w:after="450" w:line="312" w:lineRule="auto"/>
      </w:pPr>
      <w:r>
        <w:rPr>
          <w:rFonts w:ascii="宋体" w:hAnsi="宋体" w:eastAsia="宋体" w:cs="宋体"/>
          <w:color w:val="000"/>
          <w:sz w:val="28"/>
          <w:szCs w:val="28"/>
        </w:rPr>
        <w:t xml:space="preserve">　　聆听了×的《政府工作报告》，深受教育，深受启发，深感振奋。《报告》既融汇中央精神，又符合省情实际，既高瞻远瞩，又具操作性，是一个求真务实、催人奋进的好《报告》。主要体现了以下3个方面特点：</w:t>
      </w:r>
    </w:p>
    <w:p>
      <w:pPr>
        <w:ind w:left="0" w:right="0" w:firstLine="560"/>
        <w:spacing w:before="450" w:after="450" w:line="312" w:lineRule="auto"/>
      </w:pPr>
      <w:r>
        <w:rPr>
          <w:rFonts w:ascii="宋体" w:hAnsi="宋体" w:eastAsia="宋体" w:cs="宋体"/>
          <w:color w:val="000"/>
          <w:sz w:val="28"/>
          <w:szCs w:val="28"/>
        </w:rPr>
        <w:t xml:space="preserve">　　一是体现了对先进理念的深刻理解。《报告》主题鲜明，内涵丰富，通篇融汇了×全会精神和中央经济工作会议精神，贯彻了省委×全会和省委经济工作会议部署，体现了“创新、协调、绿色、开放、共享”的发展理念。其中，创新理念犹如一条红线贯穿全篇，如建设3D打印技术产业基地，推动石墨烯产业发展，成立×亿元的×工业投资基金，打造以能源、矿业、化工、农业、林业为重点的跨境产业链，等等。对×来说，都是创新的思维和全新的举措，充分体现了省委、省政府立足全省，谋划全局的战略思维和战略部署。</w:t>
      </w:r>
    </w:p>
    <w:p>
      <w:pPr>
        <w:ind w:left="0" w:right="0" w:firstLine="560"/>
        <w:spacing w:before="450" w:after="450" w:line="312" w:lineRule="auto"/>
      </w:pPr>
      <w:r>
        <w:rPr>
          <w:rFonts w:ascii="宋体" w:hAnsi="宋体" w:eastAsia="宋体" w:cs="宋体"/>
          <w:color w:val="000"/>
          <w:sz w:val="28"/>
          <w:szCs w:val="28"/>
        </w:rPr>
        <w:t xml:space="preserve">　　二是体现了对经济规律的精准把握。《报告》对今年的工作安排思路清晰、目标明确、措施具体，既符合省情实际，又符合经济发展规律，形成了一整套×产业发展体系，为我们今后工作指明了方向。比如，在发展工业上，提出了向基础工业产品和上游工业产品延伸要增量、向引进要增量、向高新技术成果产业化要增量等五条路径；在发展服务业上，重点突出旅游、养老、金</w:t>
      </w:r>
    </w:p>
    <w:p>
      <w:pPr>
        <w:ind w:left="0" w:right="0" w:firstLine="560"/>
        <w:spacing w:before="450" w:after="450" w:line="312" w:lineRule="auto"/>
      </w:pPr>
      <w:r>
        <w:rPr>
          <w:rFonts w:ascii="宋体" w:hAnsi="宋体" w:eastAsia="宋体" w:cs="宋体"/>
          <w:color w:val="000"/>
          <w:sz w:val="28"/>
          <w:szCs w:val="28"/>
        </w:rPr>
        <w:t xml:space="preserve">　　融、文化等六大产业，等等。这些都是建立在全面分析形势，客观把握省情，按照经济发展规律做出的决策部署，充分体现了省委、省政府高度敏锐的洞察力和在机遇挑战面前的战略把握能力。</w:t>
      </w:r>
    </w:p>
    <w:p>
      <w:pPr>
        <w:ind w:left="0" w:right="0" w:firstLine="560"/>
        <w:spacing w:before="450" w:after="450" w:line="312" w:lineRule="auto"/>
      </w:pPr>
      <w:r>
        <w:rPr>
          <w:rFonts w:ascii="宋体" w:hAnsi="宋体" w:eastAsia="宋体" w:cs="宋体"/>
          <w:color w:val="000"/>
          <w:sz w:val="28"/>
          <w:szCs w:val="28"/>
        </w:rPr>
        <w:t xml:space="preserve">　　三是体现了对×大地的深厚情怀。从总结过去工作到部署新一年工作，从产业发展到民生建设，报告处处体现了×情怀。如×年，在财政减收的情况下，把民生支出放在突出位置，全面完成了×件民生实事；推动×破釜沉舟、背水一战，分流安置×万职工，等等。×年，在推动大学生创新创业上，提出留住更多我们培养的大学生，为×新一轮经济发展积蓄关键力量；在促进教育公平发展上，提出为×培养、留住更多优秀人才。在体现×特色的同时，处处展现出省委、省政府执政为民、发展为民的理念，渗透着爱民、为民、富民的深厚情怀。</w:t>
      </w:r>
    </w:p>
    <w:p>
      <w:pPr>
        <w:ind w:left="0" w:right="0" w:firstLine="560"/>
        <w:spacing w:before="450" w:after="450" w:line="312" w:lineRule="auto"/>
      </w:pPr>
      <w:r>
        <w:rPr>
          <w:rFonts w:ascii="宋体" w:hAnsi="宋体" w:eastAsia="宋体" w:cs="宋体"/>
          <w:color w:val="000"/>
          <w:sz w:val="28"/>
          <w:szCs w:val="28"/>
        </w:rPr>
        <w:t xml:space="preserve">　　《报告》为我们做好当前及今后一个时期的工作指明了方向。作为来自基层市地的代表，我们将把贯彻落实《报告》作为首要任务，牢牢把握我省实施“五大规划”和建设“×丝路带”的发展机遇，主动适应经济发展新常态，在去产能、去库存、去杠杆、降成本、补短板等方面持续发力，深入实施“三大战略”，做大做强“四大主导产业”，着力建设“一都五基地”，努力推动全市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对县政府工作报告的讨论发言篇2</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对县政府工作报告的讨论发言篇3</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w:t>
      </w:r>
    </w:p>
    <w:p>
      <w:pPr>
        <w:ind w:left="0" w:right="0" w:firstLine="560"/>
        <w:spacing w:before="450" w:after="450" w:line="312" w:lineRule="auto"/>
      </w:pPr>
      <w:r>
        <w:rPr>
          <w:rFonts w:ascii="宋体" w:hAnsi="宋体" w:eastAsia="宋体" w:cs="宋体"/>
          <w:color w:val="000"/>
          <w:sz w:val="28"/>
          <w:szCs w:val="28"/>
        </w:rPr>
        <w:t xml:space="preserve">　　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_-20_年连续四年被评为“XX市十强工业重镇”，其中20_年位居第五，20_年位居第四，20_年和20_年名列第三。20_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对县政府工作报告的讨论发言篇4</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对县政府工作报告的讨论发言篇5</w:t>
      </w:r>
    </w:p>
    <w:p>
      <w:pPr>
        <w:ind w:left="0" w:right="0" w:firstLine="560"/>
        <w:spacing w:before="450" w:after="450" w:line="312" w:lineRule="auto"/>
      </w:pPr>
      <w:r>
        <w:rPr>
          <w:rFonts w:ascii="宋体" w:hAnsi="宋体" w:eastAsia="宋体" w:cs="宋体"/>
          <w:color w:val="000"/>
          <w:sz w:val="28"/>
          <w:szCs w:val="28"/>
        </w:rPr>
        <w:t xml:space="preserve">　　今年的政府工作报告，主题鲜明、内容具体，措施有力、振奋人心，是一个思路清晰、语言精练、让人耳目一新的好报告。总体来说，有三点感受：一是对上级精神贯彻的好。报告通篇贯穿了习近平新时代中国特色社会主义思想，贯彻了十九大、十九届二中、三中、四中、五中全会精神和总书记对河北工作的重要指示批示，落实了中央经济工作会议和省委、市委一系列会议精神，充分体现了旗帜鲜明维护核心的政治自觉、行动自觉。二是对当前形势分析的好。报告对XX面临的形势进行了深入的分析和精准的定位，提出要做到“四个坚定”：坚定发展第一要务不动摇、坚定生态优先导向不偏移、坚定改革开放步伐不停顿、坚定以人民为中心不懈怠，抓住了全市发展的关键和要害，给出了进一步推进高质量发展的“XX方案”和“XX路径”。三是对今后工作谋划的好。报告提出要从八个方面精准发力，全力推动XX高质量发展，谋划科学、考量全面，为我们做好今后一个时期的工作，指明了方向。会后，我们将在第一时间把会议精神传达好、贯彻好、落实好，把广大干部群众的思想和行动，统一到这次会议精神上来。</w:t>
      </w:r>
    </w:p>
    <w:p>
      <w:pPr>
        <w:ind w:left="0" w:right="0" w:firstLine="560"/>
        <w:spacing w:before="450" w:after="450" w:line="312" w:lineRule="auto"/>
      </w:pPr>
      <w:r>
        <w:rPr>
          <w:rFonts w:ascii="宋体" w:hAnsi="宋体" w:eastAsia="宋体" w:cs="宋体"/>
          <w:color w:val="000"/>
          <w:sz w:val="28"/>
          <w:szCs w:val="28"/>
        </w:rPr>
        <w:t xml:space="preserve">　　为了确保会议精神在XX落地落实，我们将实施“三大战略”【产业成长战略、新型城镇化战略、乡村振兴战略】，打好“三场硬仗”【精准脱贫防贫、污染防治、防范化解重大风险】，抓好“三件要事”【社会稳定、民生实事、工作开局】，全力推进各项工作取得更大突破，为建设富强XX美丽XX作出XX贡献。</w:t>
      </w:r>
    </w:p>
    <w:p>
      <w:pPr>
        <w:ind w:left="0" w:right="0" w:firstLine="560"/>
        <w:spacing w:before="450" w:after="450" w:line="312" w:lineRule="auto"/>
      </w:pPr>
      <w:r>
        <w:rPr>
          <w:rFonts w:ascii="宋体" w:hAnsi="宋体" w:eastAsia="宋体" w:cs="宋体"/>
          <w:color w:val="000"/>
          <w:sz w:val="28"/>
          <w:szCs w:val="28"/>
        </w:rPr>
        <w:t xml:space="preserve">　　一是实施产业成长战略，加快构建现代化产业体系。今年，我们将围绕“建设现代化产业体系”这个总目标，坚持“项目建设”这条主线，扭住“管、板、件、电子、新材料”五大主导产业，大力实施“52211”产业成长计划，到20_年建党100周年，全面实现这个目标。“5”，就是制管产业的总产值达到500亿元；第一个“2”，就是制板产业的总产值达到200亿元；第二个“2”，就是制件产业的总产值达到200亿元（目前产能50万吨，产值50亿元；两年后产能达到200万吨，产值达到200亿元）；第一个“1”，就是光电显示智能制造产业的总产值达到100亿元；最后一个“1”，就是石墨新材料产业的总产值达到100亿元。</w:t>
      </w:r>
    </w:p>
    <w:p>
      <w:pPr>
        <w:ind w:left="0" w:right="0" w:firstLine="560"/>
        <w:spacing w:before="450" w:after="450" w:line="312" w:lineRule="auto"/>
      </w:pPr>
      <w:r>
        <w:rPr>
          <w:rFonts w:ascii="宋体" w:hAnsi="宋体" w:eastAsia="宋体" w:cs="宋体"/>
          <w:color w:val="000"/>
          <w:sz w:val="28"/>
          <w:szCs w:val="28"/>
        </w:rPr>
        <w:t xml:space="preserve">　　围绕实现这一目标，重点抓好三方面工作。一是招商引资。20_年，我们招商引资取得了不错的成绩，引进了12个项目总投资95亿元，特别是雄富光电，总投资30亿元，建成投产后，能够吸引30多家配套企业入驻，届时，将成为北方最具影响力的光电集成产业集聚区。今年，我们将围绕五大主导产业，发挥好驻北京、上海、深圳三个招商小组的作用，开展定向招商、精准招商。全年引进项目20个以上，其中超50亿元项目1-2个。二是项目建设。20_年，在上半年全市项目观摩中，我们位居第一，下半年的成绩也很好。今年，我们将大力推进“广东工业园、北方阀门产业园、新材料产业园、光电显示智能制造产业园”四个特色园中园和铁路货运专线建设，做强项目支撑平台。同时，加大僵尸企业处置力度，全年促转促活企业10家以上，盘活土地500亩以上。三是科技创新。维亮市长在报告种提出，要深入实施“科技创新三年行动计划”和“县域科技创新跃升计划”。我们将用好这一机遇，依托“投融资、成果转化、技术研发”三大平台，积极引导企业技改升级，全年力争新增国家高新技术企业3家，科技型中小企业50家，省级技术创新中心2家。</w:t>
      </w:r>
    </w:p>
    <w:p>
      <w:pPr>
        <w:ind w:left="0" w:right="0" w:firstLine="560"/>
        <w:spacing w:before="450" w:after="450" w:line="312" w:lineRule="auto"/>
      </w:pPr>
      <w:r>
        <w:rPr>
          <w:rFonts w:ascii="宋体" w:hAnsi="宋体" w:eastAsia="宋体" w:cs="宋体"/>
          <w:color w:val="000"/>
          <w:sz w:val="28"/>
          <w:szCs w:val="28"/>
        </w:rPr>
        <w:t xml:space="preserve">　　二是实施新型城镇化战略，加快推进县城发展。XX的县城面貌发生了很大变化，县城新区的核心区已经基本建成，文化艺术中心、科技博展中心、全民健身中心等公益场馆主体也已经完工，成功签约了中航建设集团、普基新能源、如意宾馆、金融中心等十多个项目，总投资170亿元，并且顺利通过国家园林县城考核验收。今年，我们将重点实施三大工程：一是基础配套工程。对新区核心区内的文化艺术中心、科技博展中心、中央体育公园等公益设施，加快建设，年内建成投用。加快谋划、尽快实施核心区外道路、管网等基础设施，为产城教融合区、商务休闲区、医养结合区顺利启动，打好坚实基础。二是产业聚集工程。对正在建设的金融中心、如意宾馆等项目，加快建设进度，尽早投入使用；已经签约的中航科创城、普基新能源等项目，抓紧推进、尽早开工；对正在洽谈的上亿浙商城、中蓝农商城等项目，抓紧签约、落地开工。同时，围绕现代教育、医疗养老、电商物流、总部经济等领域，大力开展招商引资，建设一批影响100公里半径的高端商业项目，助推城市经济腾飞。三是管理提升工程。启动国家生态园林县城、全国文明县城和全国卫生县城“三城同创”，进一步健全网格化管理机制，提高精细化管理水平，推动城市综合治理能力现代化。</w:t>
      </w:r>
    </w:p>
    <w:p>
      <w:pPr>
        <w:ind w:left="0" w:right="0" w:firstLine="560"/>
        <w:spacing w:before="450" w:after="450" w:line="312" w:lineRule="auto"/>
      </w:pPr>
      <w:r>
        <w:rPr>
          <w:rFonts w:ascii="宋体" w:hAnsi="宋体" w:eastAsia="宋体" w:cs="宋体"/>
          <w:color w:val="000"/>
          <w:sz w:val="28"/>
          <w:szCs w:val="28"/>
        </w:rPr>
        <w:t xml:space="preserve">　　三是实施乡村振兴战略，推动乡村高质量发展。20_年，是XX乡村发展成果丰硕的一年，无集体收入村全部“清零”，收入超5万元村达到200个，农村居民人均可支配收入达到16786元，增长9%；农村人居环境也有很大的改观，实现了“双代”、改厕、小街巷硬化“三个全覆盖”。今年，我们在乡村发展上，将重点抓好“三个片区”建设：中部片区，包括XX镇、道东堡乡，以发展商贸服务、观光休闲等产业为主，特别是重点打造红色小镇，使其成为乡村振兴的示范区；东部片区，包括北乡义镇、漳河店镇、李家疃镇、柏寺营乡，以发展特色高效种养业为主；西部片区，包括商城镇、长巷乡、辛义乡，以发展观光农业、碳素产业、育苗产业为主。三个片区统筹谋划、错位发展，着力构建区域特色鲜明、产业优势突出的乡镇发展格局。同时，着力发展村域经济，使集体收入超5万元的村达到90%以上，超10万元的村达到40%以上，力争培育一批收入超30万元的村。</w:t>
      </w:r>
    </w:p>
    <w:p>
      <w:pPr>
        <w:ind w:left="0" w:right="0" w:firstLine="560"/>
        <w:spacing w:before="450" w:after="450" w:line="312" w:lineRule="auto"/>
      </w:pPr>
      <w:r>
        <w:rPr>
          <w:rFonts w:ascii="宋体" w:hAnsi="宋体" w:eastAsia="宋体" w:cs="宋体"/>
          <w:color w:val="000"/>
          <w:sz w:val="28"/>
          <w:szCs w:val="28"/>
        </w:rPr>
        <w:t xml:space="preserve">　　四是打好三场硬仗，如期实现全面建成小康社会目标。第一个是脱贫防贫攻坚战。去年，XX贫困人口退出987户、1855人,建档立卡贫困户全部实现高质量脱贫。今年，我们将把工作重心转向防贫，严格落实“四不摘”要求，建立贫困人口动态预警机制，分类监测、及时发现、主动救助，确保现行标准下不产生新的贫困人口；建立防贫资金梯度保障机制，发挥政府救助、防贫保险、防贫基金作用，筑牢防贫“三道防线”；建立扶贫产业长效增收机制，紧盯产业发展的各个环节，延伸链条、管控风险、扩大就业，确保产业项目不断壮大、贫困群众持续增收。第二个是污染防治攻坚战。抓好大气污染防治，加强污染源分析和预判，精准制定应对措施，坚决完成省、市下达的任务。抓好水环境治理，严格落实河长制，加大河渠治理力度，统筹雨污分流工程建设，大力开展农村生活污水专项治理，不断改善水生态环境。抓好造林绿化，全年完成造林面积2万亩，使森林覆盖率达到30%。第三个是防范化解重大风险攻坚战。完善重大风险常态摸排、综合研判、动态监管、应急处置等机制，掌握风险底数，堵塞监管漏洞，不断提高防范化解重大风险科学化水平。</w:t>
      </w:r>
    </w:p>
    <w:p>
      <w:pPr>
        <w:ind w:left="0" w:right="0" w:firstLine="560"/>
        <w:spacing w:before="450" w:after="450" w:line="312" w:lineRule="auto"/>
      </w:pPr>
      <w:r>
        <w:rPr>
          <w:rFonts w:ascii="宋体" w:hAnsi="宋体" w:eastAsia="宋体" w:cs="宋体"/>
          <w:color w:val="000"/>
          <w:sz w:val="28"/>
          <w:szCs w:val="28"/>
        </w:rPr>
        <w:t xml:space="preserve">　　五是抓好三件要事，不断满足人民群众美好生活需要。一是抓好社会稳定。从20_年开始，我们持续探索和深化“零式工作法”，共处理各类矛盾纠纷3790起，化解三年以上的信访积案454起，其中10年以上疑难案件85件，全县信访总量下降了90%，没有发生一起进京赴省集体访和非正常访。今年，我们将继续坚持“一切问题都是有解的”理念，大力开展信访积案化解行动，着力加强“智慧信访”建设，建立健全大民调机制，有效处理各类矛盾纠纷，全力争创“全国信访工作三无县”。同时，严格落实安全生产责任制，深化安全生产集中整治行动，坚决遏制重特大安全事故发生。二是抓好民生实事。前两天，我们召开了县委常委会，确定了今年谋办民生实事的框架。在接下来我县召开的人代会上，将由人大代表票决出10件民生实事。三是抓好工作开局。为了落实好这次会议精神，我们一方面，将抓好今年工作的起步，确保实现首月、首季“开门红”，在全市取得好成绩。</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对县政府工作报告的讨论发言篇6</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个，同比增加☆个，增长☆%；</w:t>
      </w:r>
    </w:p>
    <w:p>
      <w:pPr>
        <w:ind w:left="0" w:right="0" w:firstLine="560"/>
        <w:spacing w:before="450" w:after="450" w:line="312" w:lineRule="auto"/>
      </w:pPr>
      <w:r>
        <w:rPr>
          <w:rFonts w:ascii="宋体" w:hAnsi="宋体" w:eastAsia="宋体" w:cs="宋体"/>
          <w:color w:val="000"/>
          <w:sz w:val="28"/>
          <w:szCs w:val="28"/>
        </w:rPr>
        <w:t xml:space="preserve">　　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对县政府工作报告的讨论发言篇7</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对县政府工作报告的讨论发言篇8</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对县政府工作报告的讨论发言篇9</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对县政府工作报告的讨论发言篇10</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对县政府工作报告的讨论发言篇12</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对县政府工作报告的讨论发言篇13</w:t>
      </w:r>
    </w:p>
    <w:p>
      <w:pPr>
        <w:ind w:left="0" w:right="0" w:firstLine="560"/>
        <w:spacing w:before="450" w:after="450" w:line="312" w:lineRule="auto"/>
      </w:pPr>
      <w:r>
        <w:rPr>
          <w:rFonts w:ascii="宋体" w:hAnsi="宋体" w:eastAsia="宋体" w:cs="宋体"/>
          <w:color w:val="000"/>
          <w:sz w:val="28"/>
          <w:szCs w:val="28"/>
        </w:rPr>
        <w:t xml:space="preserve">　　今天上午听了市长的《政府工作报告》，联想昨天观摩的12个现场以及近年来目睹石首“一城两翼”初见雏形的变化，真是深受很深，感想很多，心灵震撼，倍受鼓舞。下面，我想谈三点体会，提四点建议：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xx、一小时到xx的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xx、sxx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五要更加注重中小民营企业的发展，为市场繁荣提供强有力支撑。要加大力度完善中小民营经济信用支持体系，建立健全完善的中小民营经济信用体系，不断提高中小民营经济的信用状况。建立合理有效可持续的中小民营经济融资担保体系。要不断创新贷款金融工具，加大力度构建中小金融机构，满足中小民营经济对金融服务的多样化需求。同时，加大政府扶持中小民营经济资金筹集的力度等。</w:t>
      </w:r>
    </w:p>
    <w:p>
      <w:pPr>
        <w:ind w:left="0" w:right="0" w:firstLine="560"/>
        <w:spacing w:before="450" w:after="450" w:line="312" w:lineRule="auto"/>
      </w:pPr>
      <w:r>
        <w:rPr>
          <w:rFonts w:ascii="宋体" w:hAnsi="宋体" w:eastAsia="宋体" w:cs="宋体"/>
          <w:color w:val="000"/>
          <w:sz w:val="28"/>
          <w:szCs w:val="28"/>
        </w:rPr>
        <w:t xml:space="preserve">　　六随着“一带一路”的深入推进，义乌进入了建设世界“小商品之都”的全新时代，经济社会继续保持稳定发展态势。但目前，随着全市“三改一拆”、安全生产、环境整治等工作的推进，电商以及物流产业的快速发展，导致市场周边仓储空间供不应求，仓储信息不对称。建议完善义乌小微企业、市场经营户的仓储配套建设；根据市场需求，由政府统一规划，由商城集团运营，在义乌各大市场周边，建设各行各业仓储配套设施，满足多元市场主体的需求和商贸发展的变化。政府出台相关政策法规，鼓励义乌本土智能化自动化仓储企业的发展，给予优惠扶持。要鼓励社会力量参与“仓储互联网+”的建设。由于中小微企业的仓储需求碎片化、分散化，建议由政府牵头，开设专门的仓储网站、专业仓储租赁微信公众号，开发仓储一体化APP等，利用科技手段解决仓储信息不对称难题。</w:t>
      </w:r>
    </w:p>
    <w:p>
      <w:pPr>
        <w:ind w:left="0" w:right="0" w:firstLine="560"/>
        <w:spacing w:before="450" w:after="450" w:line="312" w:lineRule="auto"/>
      </w:pPr>
      <w:r>
        <w:rPr>
          <w:rFonts w:ascii="宋体" w:hAnsi="宋体" w:eastAsia="宋体" w:cs="宋体"/>
          <w:color w:val="000"/>
          <w:sz w:val="28"/>
          <w:szCs w:val="28"/>
        </w:rPr>
        <w:t xml:space="preserve">　　七我市在建设社会主义新农村的基础上，积极推进“和美乡村”建设，农村居住环境得到了极大改善，很多乡村已经成为宜居、宜业、宜游的美丽乡村。但也存在着要素不能有机整合、建设进展较缓慢、产业支撑难培育、长效管理难到位等问题。“和美乡村”建设是一项庞大的系统工程，需要发挥政府主导作用、政策引导作用、财政杠杆作用。建议强化认识，加强领导，形成共建共创共享“和美乡村”的良好氛围；党员干部要充分发挥模范带头作用，形成“全民参与、人人有责”的良好局面。要健全机制，加大投入，努力破解资金投入难题，采取财政投入、项目支持、群众分担、社会筹集、盘活资产相结合等多种形式和渠道予以解决。要强化宣传，倡导文明。加强农村文化阵地建设，如集聚优势文化资源，共建精品文化礼堂等。要注重优秀传统文化的继承与弘扬，大力弘扬义乌本土历史文化、地域文化。结合文明城市创建工作开展系列文明活动，提升村民的道德素养，营造文明风尚。要通过打造“和美乡村”星级样板村，加大对三星级以上样板村的宣传力度，使其成为“和美乡村”建设的新典型。市级部门应当以工作指导代替督察考核，成为“和美乡村”建设的强大推动力，进一步健全奖惩激励机制，向规范化、常态化、制度化迈进。</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对县政府工作报告的讨论发言篇14</w:t>
      </w:r>
    </w:p>
    <w:p>
      <w:pPr>
        <w:ind w:left="0" w:right="0" w:firstLine="560"/>
        <w:spacing w:before="450" w:after="450" w:line="312" w:lineRule="auto"/>
      </w:pPr>
      <w:r>
        <w:rPr>
          <w:rFonts w:ascii="宋体" w:hAnsi="宋体" w:eastAsia="宋体" w:cs="宋体"/>
          <w:color w:val="000"/>
          <w:sz w:val="28"/>
          <w:szCs w:val="28"/>
        </w:rPr>
        <w:t xml:space="preserve">　　迟日江山丽，春风花草香。”迎着春风正暖，20_年两会顺利闭幕。，总书记在各团组金句频出，会议闭幕，总书记的讲话仍余音绕梁。细细品读，才知总书记爱民情怀贯穿始终。</w:t>
      </w:r>
    </w:p>
    <w:p>
      <w:pPr>
        <w:ind w:left="0" w:right="0" w:firstLine="560"/>
        <w:spacing w:before="450" w:after="450" w:line="312" w:lineRule="auto"/>
      </w:pPr>
      <w:r>
        <w:rPr>
          <w:rFonts w:ascii="宋体" w:hAnsi="宋体" w:eastAsia="宋体" w:cs="宋体"/>
          <w:color w:val="000"/>
          <w:sz w:val="28"/>
          <w:szCs w:val="28"/>
        </w:rPr>
        <w:t xml:space="preserve">　　文艺为人民创作，社科为人民立言。历史是人民创造的，今天的美好生活也是人民创造的，所以文化文艺创作也要扎根人民、反映人民、讴歌人民。“文艺、社科工作也要以人民为中心”是总书记对文艺界社科界的殷切嘱托，是总书记爱民情怀的深刻体现。</w:t>
      </w:r>
    </w:p>
    <w:p>
      <w:pPr>
        <w:ind w:left="0" w:right="0" w:firstLine="560"/>
        <w:spacing w:before="450" w:after="450" w:line="312" w:lineRule="auto"/>
      </w:pPr>
      <w:r>
        <w:rPr>
          <w:rFonts w:ascii="宋体" w:hAnsi="宋体" w:eastAsia="宋体" w:cs="宋体"/>
          <w:color w:val="000"/>
          <w:sz w:val="28"/>
          <w:szCs w:val="28"/>
        </w:rPr>
        <w:t xml:space="preserve">　　政府要过紧日子，百姓要过好日子。我们总说党和人民是“鱼水情”，“鱼水情”体现在哪儿?体现在自己有一条棉被时，要割给老百姓一半;体现在最后一碗粥，要让给老乡喝;体现在政府要过紧日子，老百姓要过好日子。</w:t>
      </w:r>
    </w:p>
    <w:p>
      <w:pPr>
        <w:ind w:left="0" w:right="0" w:firstLine="560"/>
        <w:spacing w:before="450" w:after="450" w:line="312" w:lineRule="auto"/>
      </w:pPr>
      <w:r>
        <w:rPr>
          <w:rFonts w:ascii="宋体" w:hAnsi="宋体" w:eastAsia="宋体" w:cs="宋体"/>
          <w:color w:val="000"/>
          <w:sz w:val="28"/>
          <w:szCs w:val="28"/>
        </w:rPr>
        <w:t xml:space="preserve">　　坚持不懈真扶贫，不获全胜不收兵。脱贫攻坚工作是最大的民生工程，是造福于民的大好事。近年来我国脱贫攻坚工作取得了瞩目的成绩，但也暴露出一些问题。对群众反映的“虚假脱贫”等问题，总书记对所有党员干部强调要尽锐出战、坚持到底、真抓真干真扶贫，就是总书记对人民眷爱至深的最好体现。</w:t>
      </w:r>
    </w:p>
    <w:p>
      <w:pPr>
        <w:ind w:left="0" w:right="0" w:firstLine="560"/>
        <w:spacing w:before="450" w:after="450" w:line="312" w:lineRule="auto"/>
      </w:pPr>
      <w:r>
        <w:rPr>
          <w:rFonts w:ascii="宋体" w:hAnsi="宋体" w:eastAsia="宋体" w:cs="宋体"/>
          <w:color w:val="000"/>
          <w:sz w:val="28"/>
          <w:szCs w:val="28"/>
        </w:rPr>
        <w:t xml:space="preserve">　　广阔乡村要振兴，“阡陌交通”民风淳。总书记时刻牵挂着“三农”工作，十九大作出了实施乡村振兴战略的重大决策部署。虽然现在的“阡陌”已不再是田间小道，而是村村通的硬化路，但农村基础设施服务网络仍然薄弱。小康不小康，关键看老乡，总书记在会上要求抓好农村基础设施建设、完善低保制度、抓好乡风民风，就是希望“老乡”能够生活幸福、安居乐业。</w:t>
      </w:r>
    </w:p>
    <w:p>
      <w:pPr>
        <w:ind w:left="0" w:right="0" w:firstLine="560"/>
        <w:spacing w:before="450" w:after="450" w:line="312" w:lineRule="auto"/>
      </w:pPr>
      <w:r>
        <w:rPr>
          <w:rFonts w:ascii="宋体" w:hAnsi="宋体" w:eastAsia="宋体" w:cs="宋体"/>
          <w:color w:val="000"/>
          <w:sz w:val="28"/>
          <w:szCs w:val="28"/>
        </w:rPr>
        <w:t xml:space="preserve">　　治国有常，而利民为本。习近平总书记讲话中始终不离“人民”二字，爱民情怀溢于言表。广大党员干部，就要跟总书记一样爱人民、敬人民、凡事想着人民，忧人民之所忧、想人民之所想，拿人民群众当亲人，为人民幸福和民族复兴奋斗终生。</w:t>
      </w:r>
    </w:p>
    <w:p>
      <w:pPr>
        <w:ind w:left="0" w:right="0" w:firstLine="560"/>
        <w:spacing w:before="450" w:after="450" w:line="312" w:lineRule="auto"/>
      </w:pPr>
      <w:r>
        <w:rPr>
          <w:rFonts w:ascii="黑体" w:hAnsi="黑体" w:eastAsia="黑体" w:cs="黑体"/>
          <w:color w:val="000000"/>
          <w:sz w:val="36"/>
          <w:szCs w:val="36"/>
          <w:b w:val="1"/>
          <w:bCs w:val="1"/>
        </w:rPr>
        <w:t xml:space="preserve">对县政府工作报告的讨论发言篇15</w:t>
      </w:r>
    </w:p>
    <w:p>
      <w:pPr>
        <w:ind w:left="0" w:right="0" w:firstLine="560"/>
        <w:spacing w:before="450" w:after="450" w:line="312" w:lineRule="auto"/>
      </w:pPr>
      <w:r>
        <w:rPr>
          <w:rFonts w:ascii="宋体" w:hAnsi="宋体" w:eastAsia="宋体" w:cs="宋体"/>
          <w:color w:val="000"/>
          <w:sz w:val="28"/>
          <w:szCs w:val="28"/>
        </w:rPr>
        <w:t xml:space="preserve">&gt;　　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工作进行了统筹安排，其中既有整体的方向把握，又有具体的数字支撑;既有实在的项目规划，又有清晰的产业布局，具有很强的方向性和操作性。特别是把“全面落实改革开放目标任务”作为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&gt;　　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2024-10-16T20:19:28+08:00</dcterms:created>
  <dcterms:modified xsi:type="dcterms:W3CDTF">2024-10-16T20:19:28+08:00</dcterms:modified>
</cp:coreProperties>
</file>

<file path=docProps/custom.xml><?xml version="1.0" encoding="utf-8"?>
<Properties xmlns="http://schemas.openxmlformats.org/officeDocument/2006/custom-properties" xmlns:vt="http://schemas.openxmlformats.org/officeDocument/2006/docPropsVTypes"/>
</file>