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巡察动员讲话十篇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巡视整改是一堂“政治课”，必须严肃对待 巡视整改“后半篇文章”作得好不好，能不能把巡视反馈问题整改到位，是对局党组、全局各级党组织和党员干部是否树牢“四个意识”、做到“两个维护”的检验，是对党是否绝对忠诚的检验。以下是小编整理的巡察动员讲话...</w:t>
      </w:r>
    </w:p>
    <w:p>
      <w:pPr>
        <w:ind w:left="0" w:right="0" w:firstLine="560"/>
        <w:spacing w:before="450" w:after="450" w:line="312" w:lineRule="auto"/>
      </w:pPr>
      <w:r>
        <w:rPr>
          <w:rFonts w:ascii="宋体" w:hAnsi="宋体" w:eastAsia="宋体" w:cs="宋体"/>
          <w:color w:val="000"/>
          <w:sz w:val="28"/>
          <w:szCs w:val="28"/>
        </w:rPr>
        <w:t xml:space="preserve">巡视整改是一堂“政治课”，必须严肃对待 巡视整改“后半篇文章”作得好不好，能不能把巡视反馈问题整改到位，是对局党组、全局各级党组织和党员干部是否树牢“四个意识”、做到“两个维护”的检验，是对党是否绝对忠诚的检验。以下是小编整理的巡察动员讲话十篇，欢迎阅读与收藏。[_TAG_h2]第一篇: 巡察动员讲话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巡察动员讲话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巡察动员讲话</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巡察动员讲话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巡察动员讲话</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巡察动员讲话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2025-01-19T03:42:01+08:00</dcterms:created>
  <dcterms:modified xsi:type="dcterms:W3CDTF">2025-01-19T03:42:01+08:00</dcterms:modified>
</cp:coreProperties>
</file>

<file path=docProps/custom.xml><?xml version="1.0" encoding="utf-8"?>
<Properties xmlns="http://schemas.openxmlformats.org/officeDocument/2006/custom-properties" xmlns:vt="http://schemas.openxmlformats.org/officeDocument/2006/docPropsVTypes"/>
</file>