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即兴演讲应该做哪些准备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当然，技巧只能是技巧，它必须以深厚的知识内涵为基础。所谓台上一分钟，台下十年功，没有深厚的知识、情感的积淀，技巧再熟练、再高超，也只能是空架子。因此，技巧只能是开路，真正的较量则是演讲者内涵的较量。技巧之五：案例来源——怀揣案例，巧应主题。很多选手在即兴演讲中的案例生动感人，以为这些案例真是选手临时想来的。其实不然，多数人还是有备而来的。即兴演讲比赛虽虽然是现场抽题，但大的主题、大的方向一般而言是规定了的，这就给我们一个可乘之机。我们完全可以事前准备几个与演讲主题方向相关的、比较典型的案例，揣着案例上场，用不变的案例来应对变化的演讲题。一个案例可以多角度解剖，提炼出多种主题，得出多种观点。从中找出能对应演讲主题的观点，这个案例就成为演讲的论据了。如教师的演讲比赛不管什么主题，都与教师的职业相关，与教师的职业特点、职业道德相关，围绕这些准备几个案例，并对这些案例从多种角度予以分析解剖，进行发散性主题观点的提炼，就可以从容应对即兴演讲。如一个反映“师爱”的案例，可以从中衍生出诸如责任、伟大、奉献、师德等等演讲主题。因此，无论抽到什么样的演讲题，怀中揣着的案例都可以派上用场。只不过，同样的案例，要针对不同的演讲题提炼出不同的对应主题而已。这之中，一方面案例必须要典型，越典型的案例越其蕴含的思想内容越丰富，可提炼的主题越开放多样，便越能应对更多的演讲题目。另一方面，要善于挖掘提炼案例的思想内涵，特别要善于巧妙地运用过渡性语言将案例与演讲主题切合起来。因为事前准备好的案例，其主要内涵极有可能与演讲题目不太吻合，它们之间的关联不是直接的而是间接的。如果没有巧妙的过渡，案例与主题之间就会很生硬，很牵强。过渡语言如果用得巧妙，即使案例与演讲题目之间本来有些牵强勉强，评委和观众也不易察觉。如一位选手的演讲题目是《我与学生同成长》。选手讲了自己上的一堂公开课，课堂上一位男生在谈幸福时说出“我对幸福的理解就是占有权力和美色”。老师巧妙地处理了这一“突发事故”。然而，选手在讲完这个案例后却直接来了一句“我感受到与学生同成长的幸福”。这个幸福来得实在是太突然了，让听众感到莫名其妙。应该说，这个案例的本意要表达的并不是“与学生同成长”，而是爱护学生、尊重学生以及教师的教学机智之类的主题。也许正因为如此，这位老师没有能够巧妙地切准案例与主题之间的切合点，才使得她在演讲中非常生硬地将案例与演讲主题结合起来。如果这位选手这样说就好了：“通过这堂课，我感受到学生思维的活跃，观点的新颖，我从他们的身上学到了很多东西;通过这堂课，我的教学理念得到了进一步更新，教学艺术得到进一步提升。我强烈而深切地感受到，我正在与学生共同成长。这种成长，是多么幸福，多么美好啊!”技巧之四：遭遇陌生演讲题——找准切口，偷换主题。有时，选手抽到的演讲题是自己不熟悉的，或者题目太大，无从下手。这种情况，可以对主题进行偷换。从演讲题中找出某一个自己熟悉、有利于自己演讲的“题眼”，从中切入，把演讲主题偷换为自己想要讲的主题，变陌生为熟悉，变宏观为微观，从而变被动为主动。但偷换而来的主题必须与给定的主题相符合，相关联，且要偷换得巧妙，不露痕迹。如一个选手抽到的演讲题目是“感动”，该选手感觉这个题不好讲，于是把主题换成了“寻找感动”。但是，这位选手采用的不是偷换而是直换，她是这样说的：“我抽到的演讲题目是感动，但是今天，我要将这个题目改一下，改为寻找感动”。如此直截了当地改变演讲题目是要忌讳的，这会让评委和观众觉得你的演讲与主题不符。如果这位选手加上这样一段过渡语：“感动无时不在，无处不有。但感动必须用心去体验，用心去寻找。”这样，很巧妙地将演讲主题切换到了“寻找感动”，评委和听众被你牵着走了而丝毫不觉。</w:t>
      </w:r>
    </w:p>
    <w:p>
      <w:pPr>
        <w:ind w:left="0" w:right="0" w:firstLine="560"/>
        <w:spacing w:before="450" w:after="450" w:line="312" w:lineRule="auto"/>
      </w:pPr>
      <w:r>
        <w:rPr>
          <w:rFonts w:ascii="宋体" w:hAnsi="宋体" w:eastAsia="宋体" w:cs="宋体"/>
          <w:color w:val="000"/>
          <w:sz w:val="28"/>
          <w:szCs w:val="28"/>
        </w:rPr>
        <w:t xml:space="preserve">技巧之四：案例——以叙事画龙，以议论点睛。第二部分主要是案例，案例以叙事为主，但切忌叙而不议。故事讲完，应立即针对故事谈感想、谈体会，且感想体会必须与主题相照应。议论的语言不再多，即兴演讲不宜长篇大论，时间不允许你讲那么多，你也难在短时间内准备那么多。只要能对故事所蕴含的思想、所给予的启示、所带来的思考予以总结、提升，起到点睛作用就行了。这里需要特别强调的是，议论必须与主题切合一致，要通过案例照应你的主题，证明你的观点。如一位老师的演讲题目是“责任”。他在演讲中讲到了孟尔冬教授，说“孟尔冬教授最后倒在了自己的工作岗位上”。然而演讲者接下来的议论却是对孟尔冬教授的崇高伟大之类的歌颂，对“责任”只字不提，使如此感人的案例似乎与责任挂不上钩。有的选手说，责任二字已经隐含在案例之中了，何必一定要点明呢?错也。案例的主题思想一定要点明，要不然，就成了你在考评委。评委在听你的演讲时，不可能有时间来细细琢磨你的案例背后所隐含的东西，不可能象评阅高考作文那样反复推敲。因此，你的案例到底要表达什么观点，需要明确地说出来。演讲不同于散文诗歌，观点必须鲜明，不能搞隐喻。刚才那位选手如果用这样一段话来对孟尔冬教授献身事业的案例发表议论的话，效果就不一样了：“孟尔冬教授用他平凡而伟大的一生，履行了一个人民教师的责任。孟尔冬教授倒下了，但孟尔冬教授的精神却永远伫立在人们的心中，永远激励着千千万万个孟尔冬进行着他未竟的事业。孟尔冬教授倒下了，但孟尔冬教授的精神却为我们铸立了一座永恒的丰碑。在这座丰碑上，镌刻着两个醒目的大字：责任!”</w:t>
      </w:r>
    </w:p>
    <w:p>
      <w:pPr>
        <w:ind w:left="0" w:right="0" w:firstLine="560"/>
        <w:spacing w:before="450" w:after="450" w:line="312" w:lineRule="auto"/>
      </w:pPr>
      <w:r>
        <w:rPr>
          <w:rFonts w:ascii="宋体" w:hAnsi="宋体" w:eastAsia="宋体" w:cs="宋体"/>
          <w:color w:val="000"/>
          <w:sz w:val="28"/>
          <w:szCs w:val="28"/>
        </w:rPr>
        <w:t xml:space="preserve">这里还涉及到一个问题：在即兴演讲里，讲多少个案例最合适?我认为，根据即兴演讲时间性紧迫的特点，最多讲两个案例就行了，而且到底讲一个还是两个，要视具体情况而定。一是看演讲时间，如果要求演讲的时间很短，比如3—5分钟的演讲，一个案例就行了;如果较长，比如10分钟以上的演讲，则可讲两个案例。二是看自己的语言组织能力，如果你的语言丰富，可以只讲一个案例;如果你的语言比较贫乏，则可多讲一个案例，多讲一个案例要比准备同时间内的其他演讲语言要容易得多，如此可以弥补你语言贫乏的缺点，且观众和评委还不能从中发现什么破绽。三要看案例本身的长短，如果案例本身就比较长则一个案例就够了;如果案例短小，则可能需要两个案例。 即兴演讲的一个难题就是在短时间内准备好演讲内容。准备的时间短促，往往导致选手心理紧张，即使一个才思敏捷的人，这时也时常会发生思维短路的情况。</w:t>
      </w:r>
    </w:p>
    <w:p>
      <w:pPr>
        <w:ind w:left="0" w:right="0" w:firstLine="560"/>
        <w:spacing w:before="450" w:after="450" w:line="312" w:lineRule="auto"/>
      </w:pPr>
      <w:r>
        <w:rPr>
          <w:rFonts w:ascii="宋体" w:hAnsi="宋体" w:eastAsia="宋体" w:cs="宋体"/>
          <w:color w:val="000"/>
          <w:sz w:val="28"/>
          <w:szCs w:val="28"/>
        </w:rPr>
        <w:t xml:space="preserve">其实，只要是比赛，都是有技巧的，即兴演讲也一样，需要技巧开路。如果能很好运用即兴演讲的技巧，就会取得事半功倍的效果，就能在同样短暂的时间内比其他选手拥有更充实的时间来准备。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