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党组织生活会发言稿202_年15篇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以下是为大家整理的关于党组织生活会发言稿20_年的文章15篇 , 欢迎大家参考查阅！党组织生活会发言稿20_年篇1　　通过一年的学习与工作，我对自身存在的问题和不足有了更深的了解，对学校党建工作的认识也有了进一步的提高。下面，我结合自己的思...</w:t>
      </w:r>
    </w:p>
    <w:p>
      <w:pPr>
        <w:ind w:left="0" w:right="0" w:firstLine="560"/>
        <w:spacing w:before="450" w:after="450" w:line="312" w:lineRule="auto"/>
      </w:pPr>
      <w:r>
        <w:rPr>
          <w:rFonts w:ascii="宋体" w:hAnsi="宋体" w:eastAsia="宋体" w:cs="宋体"/>
          <w:color w:val="000"/>
          <w:sz w:val="28"/>
          <w:szCs w:val="28"/>
        </w:rPr>
        <w:t xml:space="preserve">以下是为大家整理的关于党组织生活会发言稿20_年的文章15篇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党组织生活会发言稿20_年篇2</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党组织生活会发言稿20_年篇3</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党组织生活会发言稿20_年篇4</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党组织生活会发言稿20_年篇5</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党组织生活会发言稿20_年篇6</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党组织生活会发言稿20_年篇7</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党组织生活会发言稿20_年篇8</w:t>
      </w:r>
    </w:p>
    <w:p>
      <w:pPr>
        <w:ind w:left="0" w:right="0" w:firstLine="560"/>
        <w:spacing w:before="450" w:after="450" w:line="312" w:lineRule="auto"/>
      </w:pPr>
      <w:r>
        <w:rPr>
          <w:rFonts w:ascii="宋体" w:hAnsi="宋体" w:eastAsia="宋体" w:cs="宋体"/>
          <w:color w:val="000"/>
          <w:sz w:val="28"/>
          <w:szCs w:val="28"/>
        </w:rPr>
        <w:t xml:space="preserve">　　在学习实践十九大活动中，通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通过参加集中学习和个人在工作中不断学习，根据机关党委部署，通过深入查找自身在理想信念、宗旨意识等方面的情况认真剖析，找准原因，明确今后整改方向，以便更好的开展工作。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通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2.要以身作则，通过热爱生活，热爱祖国，珍爱生命的情感，提高自身人格魅力。性格开朗，胸襟开阔，精神饱满，人格健全，身心健康，成为的新时代新型的合格人材。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党组织生活会发言稿20_年篇9</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党组织生活会发言稿20_年篇10</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十八大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　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党组织生活会发言稿20_年篇13</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党组织生活会发言稿20_年篇14</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党组织生活会发言稿20_年篇15</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总之，通过一年来的工作和学习，自我在思想深处进行了认真的反思，我决心以这一次组织生活会为契机，努力使自我成为一名优秀的基层党务工作者。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2024-11-22T18:42:45+08:00</dcterms:created>
  <dcterms:modified xsi:type="dcterms:W3CDTF">2024-11-22T18:42:45+08:00</dcterms:modified>
</cp:coreProperties>
</file>

<file path=docProps/custom.xml><?xml version="1.0" encoding="utf-8"?>
<Properties xmlns="http://schemas.openxmlformats.org/officeDocument/2006/custom-properties" xmlns:vt="http://schemas.openxmlformats.org/officeDocument/2006/docPropsVTypes"/>
</file>