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202_领导讲话稿范文三篇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领导讲...</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领导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矿20xx年党风建设和反腐倡廉工作会议，是在全矿上下贯彻落实集团公司党委和矿党委工作会议精神，积极应对危机挑战，加快振兴发展步伐的重要时刻召开的一次重要会议。刚才，某书记作了党风廉政建设工作报告，回顾了去年以来我矿在党风廉政建设方面的情况，部署了今年的重点工作。会上还表彰了先进，签订了党风廉政建设责任书。我相信，这次会议的召开，必将推动党风建设和反腐倡廉工作的深入开展，促进我矿党风和矿风的进一步好转。希望各单位、各部门认真抓好本次会议精神的贯彻落实。</w:t>
      </w:r>
    </w:p>
    <w:p>
      <w:pPr>
        <w:ind w:left="0" w:right="0" w:firstLine="560"/>
        <w:spacing w:before="450" w:after="450" w:line="312" w:lineRule="auto"/>
      </w:pPr>
      <w:r>
        <w:rPr>
          <w:rFonts w:ascii="宋体" w:hAnsi="宋体" w:eastAsia="宋体" w:cs="宋体"/>
          <w:color w:val="000"/>
          <w:sz w:val="28"/>
          <w:szCs w:val="28"/>
        </w:rPr>
        <w:t xml:space="preserve">　　下面，我就做好今年的党风廉政建设工作，强调三点意见：</w:t>
      </w:r>
    </w:p>
    <w:p>
      <w:pPr>
        <w:ind w:left="0" w:right="0" w:firstLine="560"/>
        <w:spacing w:before="450" w:after="450" w:line="312" w:lineRule="auto"/>
      </w:pPr>
      <w:r>
        <w:rPr>
          <w:rFonts w:ascii="宋体" w:hAnsi="宋体" w:eastAsia="宋体" w:cs="宋体"/>
          <w:color w:val="000"/>
          <w:sz w:val="28"/>
          <w:szCs w:val="28"/>
        </w:rPr>
        <w:t xml:space="preserve">　　一、深入学习实践科学发展观，提高对加强领导干部党性修养、树立和弘扬良好作风的思想认识</w:t>
      </w:r>
    </w:p>
    <w:p>
      <w:pPr>
        <w:ind w:left="0" w:right="0" w:firstLine="560"/>
        <w:spacing w:before="450" w:after="450" w:line="312" w:lineRule="auto"/>
      </w:pPr>
      <w:r>
        <w:rPr>
          <w:rFonts w:ascii="宋体" w:hAnsi="宋体" w:eastAsia="宋体" w:cs="宋体"/>
          <w:color w:val="000"/>
          <w:sz w:val="28"/>
          <w:szCs w:val="28"/>
        </w:rPr>
        <w:t xml:space="preserve">　　在今年年初的xx届中央纪委三次全会上，总书记总书记指出：必须坚持不懈地加强领导干部党性修养，使各级领导干部始终保持*人的政治本色，发扬党的光荣传统和优良作风，树立和坚持正确的事业观、工作观、政绩观，以优良作风带领广大党员、群众迎难而上、锐意改革、共克时艰。这为我们指明了当前及今后一个时期党风和反腐倡廉建设的方向，对深入开展反腐倡廉工作，推进企业各项工作持续健康发展，具有重大而深远的意义。当前，面对复杂多变的经济形势和较为繁重的创业发展任务，要保持企业平稳较快发展，保持矿区和谐稳定，关键在于各级领导干部树--立和弘扬良好作风。党性决定作风，作风反映党性。要以落实中共中央《工作规划》为主线，把加强领导干部党性修养、树立和弘扬良好作风作为重大政治任务抓紧抓好，作为重要内容纳入学习实践科学发展观活动，落实到党要管党、从严治党的工作和措施上，着力解决党员干部在党性党风党纪方面存在的突出问题。各级领导干部要讲党性、重品行、做表率，自觉遵行社会主义核心价值体系，坚持理论和实践相统一，继承光荣传统和弘扬时代精神相统一，改造客观世界和改造主观世界相统一，加强个人修养和接受教育监督相统一，着力增强宗旨意识，进一步密切党群干群关系。要在应对经济危机冲击，推动企业又好又快发展的挑战中，不断改进作风，切实提高本领，坚决做到六要，即要善于学习，勤于思考;要心态平和，求真务实;要相互支持，团结协作;要有诺必践，诚信为本;要精通业务，经验丰富;要廉洁从业，操守良好。特别是在严峻的经济形势下，各级领导干部更要大力发扬艰苦奋斗精神，牢固树立过紧日子的思想，努力做到政治坚定、作风优良、纪律严明、勤政为民、恪尽职守、清正廉洁，充分发挥模范带头作用，推动企业在创业发展中顺利前进。</w:t>
      </w:r>
    </w:p>
    <w:p>
      <w:pPr>
        <w:ind w:left="0" w:right="0" w:firstLine="560"/>
        <w:spacing w:before="450" w:after="450" w:line="312" w:lineRule="auto"/>
      </w:pPr>
      <w:r>
        <w:rPr>
          <w:rFonts w:ascii="宋体" w:hAnsi="宋体" w:eastAsia="宋体" w:cs="宋体"/>
          <w:color w:val="000"/>
          <w:sz w:val="28"/>
          <w:szCs w:val="28"/>
        </w:rPr>
        <w:t xml:space="preserve">　　二、认真贯彻从严治党方针，以改革创新精神着力提高党风和反腐倡廉建设工作实效</w:t>
      </w:r>
    </w:p>
    <w:p>
      <w:pPr>
        <w:ind w:left="0" w:right="0" w:firstLine="560"/>
        <w:spacing w:before="450" w:after="450" w:line="312" w:lineRule="auto"/>
      </w:pPr>
      <w:r>
        <w:rPr>
          <w:rFonts w:ascii="宋体" w:hAnsi="宋体" w:eastAsia="宋体" w:cs="宋体"/>
          <w:color w:val="000"/>
          <w:sz w:val="28"/>
          <w:szCs w:val="28"/>
        </w:rPr>
        <w:t xml:space="preserve">　　积极探索实践与企业科学发展相适应的反腐倡廉工作机制和运行方式，抓住关键环节，勇于开拓创新，努力提高工作实效。</w:t>
      </w:r>
    </w:p>
    <w:p>
      <w:pPr>
        <w:ind w:left="0" w:right="0" w:firstLine="560"/>
        <w:spacing w:before="450" w:after="450" w:line="312" w:lineRule="auto"/>
      </w:pPr>
      <w:r>
        <w:rPr>
          <w:rFonts w:ascii="宋体" w:hAnsi="宋体" w:eastAsia="宋体" w:cs="宋体"/>
          <w:color w:val="000"/>
          <w:sz w:val="28"/>
          <w:szCs w:val="28"/>
        </w:rPr>
        <w:t xml:space="preserve">　　一是要在党风和反腐倡廉教育上创新，筑牢拒腐防变的思想道德防线。加强反腐倡廉建设，思想教育是基础。要深入开展中国特色社会主义理论体系教育和党性党纪教育，把反腐倡廉教育纳入各级党组织学习内容，纳入干部教育培训计划。要进一步完善反腐倡廉大宣教工作格局，形成反腐倡廉宣传教育的合力。广大党员特别是领导干部要修好为政之德，守住律己之心，弃除非份之想，警惕贪欲之害，增强自我教育、自我提高的自觉性，廉洁自律，洁身自好。要继续深入推进廉洁文化进班子、进机关、进班组、进岗位、进家庭，着力培育党员干部廉洁从业理念，大力实施廉洁文化精品工程，深入开展丰富多彩的廉洁文化活动，充分发挥教育在惩防体系中的基础作用，为企业廉洁高效发展营造清风正气。</w:t>
      </w:r>
    </w:p>
    <w:p>
      <w:pPr>
        <w:ind w:left="0" w:right="0" w:firstLine="560"/>
        <w:spacing w:before="450" w:after="450" w:line="312" w:lineRule="auto"/>
      </w:pPr>
      <w:r>
        <w:rPr>
          <w:rFonts w:ascii="宋体" w:hAnsi="宋体" w:eastAsia="宋体" w:cs="宋体"/>
          <w:color w:val="000"/>
          <w:sz w:val="28"/>
          <w:szCs w:val="28"/>
        </w:rPr>
        <w:t xml:space="preserve">　　二是要在党风和反腐倡廉制度建设上创新，从源头上防治*。制度是防治*的根本保证。要把加强制度建设作为保证党员干部廉洁从业的根本途径，贯穿于企业决策、管理和生产经营的全过程，扎实推进源头治本工作。进一步健全完善各项集体决策制度，明确和细化决策的范围、程序及议事规则，保证各项决策慎之又慎，统筹兼顾，尽努力保证决策科学、减少决策失误。进一步深化干部人事制度改革，完善干部考核评价体系，按照科学发展观的要求选干部、配班子、建队伍、聚人才，扩大职工群众对干部选拔任用的知情权、参与权和监督权，提高选人用人的公信度。要进一步提高制度执行力，促进制度执行过程的公开透明，加强监督检查，及时纠正、严格追究违反制度的行为，努力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三是要在权力运行的制约和监督上创新，切实做到关口前移，增强实效。强化监督是有效防治*的关键。要把事后监督与事前、事中监督结合起来，切实提高监督水平，着力构建党员干部不想*、不能*、不敢*的监督制约机制。要全面深化党务公开制度，坚持和完善以职工代表大会和企务公开为主的民主管理和监督制度，切实做好党代表、职工代表视察工作。要加强对企业重大决策部署执行情况、完成各项目标任务情况的监督;加强对人财物管理使用和关键岗位的监督;加强对领导干部遵守廉洁自律七项要求的监督。要进一步提高两级班子民主生活会质量，把重点放在检查整改措施落实情况、查找存在的问题、制订整改措施等方面，发挥民主生活会作用。要将效能监察作为落实精细化管理的重要抓手，作为加强管理、降本增效的重要措施，全力支持效能监察进管理、入流程，有效发挥其在完善制度、堵塞漏洞等方面的独特作用，限度地提高管理效率和经济效益。</w:t>
      </w:r>
    </w:p>
    <w:p>
      <w:pPr>
        <w:ind w:left="0" w:right="0" w:firstLine="560"/>
        <w:spacing w:before="450" w:after="450" w:line="312" w:lineRule="auto"/>
      </w:pPr>
      <w:r>
        <w:rPr>
          <w:rFonts w:ascii="宋体" w:hAnsi="宋体" w:eastAsia="宋体" w:cs="宋体"/>
          <w:color w:val="000"/>
          <w:sz w:val="28"/>
          <w:szCs w:val="28"/>
        </w:rPr>
        <w:t xml:space="preserve">　　四是要在发挥惩治的重要作用上创新，充分发挥查办案件的治本功能。要坚持一手抓惩治、一手抓预防，以查办发生在机关特殊岗位和领导干部中的案件为重点，紧紧围绕安全生产、经营管理等重点环节的热点和敏感问题，加大对企业内部管理人员以权谋私、损公肥私、*受贿、侵占企业利益和职工利益等方面问题的查处力度，严厉惩处领导干部截留克扣职工工资奖金、私设小金库等行为，严厉打击有令不行、有禁不止等行为，维护党纪国法和遵守企业制度的严肃性。</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三、认真落实党风廉政建设责任制，形成抓好党风和反腐倡廉建设的整体合力</w:t>
      </w:r>
    </w:p>
    <w:p>
      <w:pPr>
        <w:ind w:left="0" w:right="0" w:firstLine="560"/>
        <w:spacing w:before="450" w:after="450" w:line="312" w:lineRule="auto"/>
      </w:pPr>
      <w:r>
        <w:rPr>
          <w:rFonts w:ascii="宋体" w:hAnsi="宋体" w:eastAsia="宋体" w:cs="宋体"/>
          <w:color w:val="000"/>
          <w:sz w:val="28"/>
          <w:szCs w:val="28"/>
        </w:rPr>
        <w:t xml:space="preserve">　　首先，要正确认识和妥善处理好抓企业发展与抓党风廉政建设的关系。当前，企业发展面临许多困难，各级领导班子和领导干部抓安全工作、抓生产经营的责任很重、压力很大。越是在这种情况下，越是要坚持两手抓、两手都要硬，毫不松懈地抓好党风和反腐倡廉建设，为企业渡过难关、持续发展提供精神支撑和政治保证。其次，要严格落实党风廉政建设责任制，扎实推进惩治和预防*体系建设。党风廉政建设责任制是深入推进党风廉政建设的一项基础性制度，是从严治党、从严治企的重要工作。各级领导班子和领导干部一定要从讲政治的高度，切实担负起反腐倡廉的政治责任，坚持把党风和反腐倡廉工作与其他工作一起部署、一起落实、一起检查、一起考核，抓好分管范围内的党风廉政建设。各部门要各司其职、各负其责;纪检监察部门要搞好组织协调，形成抓好反腐倡廉工作的整体合力。</w:t>
      </w:r>
    </w:p>
    <w:p>
      <w:pPr>
        <w:ind w:left="0" w:right="0" w:firstLine="560"/>
        <w:spacing w:before="450" w:after="450" w:line="312" w:lineRule="auto"/>
      </w:pPr>
      <w:r>
        <w:rPr>
          <w:rFonts w:ascii="宋体" w:hAnsi="宋体" w:eastAsia="宋体" w:cs="宋体"/>
          <w:color w:val="000"/>
          <w:sz w:val="28"/>
          <w:szCs w:val="28"/>
        </w:rPr>
        <w:t xml:space="preserve">　　第三，落实党风廉政建设责任制，今年要继续抓好以下三个方面工作：一是抓好责任分解。要按照一岗双责要求，把党风廉政建设任务分解落实到领导班子，量化到成员，细化到部门，做到任务分工具体、职责划分清晰、责任要求明确、保障措施有力。二是抓好责任考核。坚持把党风廉政建设考核与其他工作考核相结合，明确考核程序，突出考核重点，严格考核标准，努力使考核结果客观反映真实情况，并将考核结果纳入对各级领导班子和领导干部综合考核评价体系中，与领导干部业绩评定、奖励惩处、选拔任用直接挂钩，形成落实责任制工作考核评价激励机制。三是抓好责任追究。要运用组织处理和纪律处分等手段实施责任追究，以维护责任制的严肃性。纪委等部门要加强监督检查，加大责任追究力度，对那些领导不力，甚至不抓不管，导致不正之风和违规行为长期得不到解决，屡屡出现各种矛盾的单位和部门，要追究主要领导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今天我们学校牺牲紧张的教学时间举行这样一个报告会，是十分必要十分及时的，是一次有深刻教育意义的活动。我们聘请新城派出所李警官进行了法制教育讲座，今天我们在这里又接受了一次震动人心的法制教育，相信每一个同学都受到了法律的洗礼。李警官的报告结合小学生违法犯罪的特点、成因及后果，教会我们如何进行有效的自我预防与自我保护，同时系统讲述了校园安全的防范对策。整个报告用一个个具体的事例，以案释法，以*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警官表示衷心的感谢。</w:t>
      </w:r>
    </w:p>
    <w:p>
      <w:pPr>
        <w:ind w:left="0" w:right="0" w:firstLine="560"/>
        <w:spacing w:before="450" w:after="450" w:line="312" w:lineRule="auto"/>
      </w:pPr>
      <w:r>
        <w:rPr>
          <w:rFonts w:ascii="宋体" w:hAnsi="宋体" w:eastAsia="宋体" w:cs="宋体"/>
          <w:color w:val="000"/>
          <w:sz w:val="28"/>
          <w:szCs w:val="28"/>
        </w:rPr>
        <w:t xml:space="preserve">　　近一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同学们，不骄傲、不停步是我们沈咀小学一年来的一贯作风，长风破浪会有时，直挂云帆济沧海。新的起点，新的希望，今后我们要在沈咀父老乡亲的关心支持下，将以新课程改革为契机，继续发扬团结协作，奋勇争先，永不服输的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　　同学们，大家都已经有所了解，近期全国各地接连发生校园恶性伤害事件：3月23日，福建南平实验小学8名小学生惨死于一男子刀下;4月28日15时左右，广东省湛江市下辖雷州市雷城第一小学发生*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请来了新城派出所李警官为我们进行法制教育报告，唱响了沈咀小学安全教育的主旋律。</w:t>
      </w:r>
    </w:p>
    <w:p>
      <w:pPr>
        <w:ind w:left="0" w:right="0" w:firstLine="560"/>
        <w:spacing w:before="450" w:after="450" w:line="312" w:lineRule="auto"/>
      </w:pPr>
      <w:r>
        <w:rPr>
          <w:rFonts w:ascii="宋体" w:hAnsi="宋体" w:eastAsia="宋体" w:cs="宋体"/>
          <w:color w:val="000"/>
          <w:sz w:val="28"/>
          <w:szCs w:val="28"/>
        </w:rPr>
        <w:t xml:space="preserve">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1、各班要利用下周一班会时间举办一次法律在我身边，安全伴我成长的主题班会。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　　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　　3、大力加强和改进未成年人思想道德建设。我们大家要认真学习、贯彻和执行《中小学生守则》和《中小学生日常行为规范》。它是规范同学们行为，提高同学们素质的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　　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同学们，老师们，法律是神圣不可侵犯的，祝愿我们的广大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　　最后，让我们再次对参加报告会的李警官表示衷心的感谢!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市容环境卫生专题片，大家应该触动很大。到走一圈，却发现有那么多成堆的暴露垃圾，那么多混乱无章的马路市场，那么多乱停乱摆、肆意穿行的机动车辆，那么多乱倒垃圾、乱扔果皮纸屑的不文明行为。作为一个人，我们应该感到脸红、感到羞愧。专题片反映出来的问题表明，创卫任重而道远。但我们必须明确，创卫是现实所逼，势在必行，创卫的目标只许成功，不许失败。上次召开的创卫动员会，已经吹响了创卫的号角，今天这个会议，就是要坚定创卫的决心，擂响创卫的战鼓，强化创卫的措施。等会，春生书记将做重要讲话，请大家按照书记的要求，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　　一、要认清形势，树信心，下决心</w:t>
      </w:r>
    </w:p>
    <w:p>
      <w:pPr>
        <w:ind w:left="0" w:right="0" w:firstLine="560"/>
        <w:spacing w:before="450" w:after="450" w:line="312" w:lineRule="auto"/>
      </w:pPr>
      <w:r>
        <w:rPr>
          <w:rFonts w:ascii="宋体" w:hAnsi="宋体" w:eastAsia="宋体" w:cs="宋体"/>
          <w:color w:val="000"/>
          <w:sz w:val="28"/>
          <w:szCs w:val="28"/>
        </w:rPr>
        <w:t xml:space="preserve">　　这次爱卫检查，我们得以顺利通过，省检查组组长、省卫生厅副巡视员丁绍云对创卫的看法是五个想不到。可以说，我们也想不到能够得到这样的高度评价和肯定表扬。我想这并不是我们汇报得好，接待得好，假事做得好，而是我们确实下了功夫，想了办法，扎扎实实地开展了工作，并取得了成效。在这次爱卫检查中，各级各部门高度重视，认真负责，扎实工作，特别是*、环卫、*、市管等各职能部门真正发挥了主力军的作用。如在整治解放路占道经营、拆除农贸市场周边的违章搭建过程中，*部门严防死守、齐心上阵，取得了重大成果，到目前也没有出现反弹，这在广大市民中反响强烈，得到了广大市民的拍手称赞，也为全市开展环境卫生综合整治打开了突破口。我想大家只要有这样一个干事劲头，有这样一种团队精神，有这样一颗坚强决心，有这样一支干部队伍，再大的困难也能克服，再多的问题也能解决。只要我们全市上下团结一心，全力以赴，扎实做好各项工作，就没有克服不了的困难。这就是我们的信心所在。</w:t>
      </w:r>
    </w:p>
    <w:p>
      <w:pPr>
        <w:ind w:left="0" w:right="0" w:firstLine="560"/>
        <w:spacing w:before="450" w:after="450" w:line="312" w:lineRule="auto"/>
      </w:pPr>
      <w:r>
        <w:rPr>
          <w:rFonts w:ascii="宋体" w:hAnsi="宋体" w:eastAsia="宋体" w:cs="宋体"/>
          <w:color w:val="000"/>
          <w:sz w:val="28"/>
          <w:szCs w:val="28"/>
        </w:rPr>
        <w:t xml:space="preserve">　　但我们也要看到,当前创卫工作开展很不平衡,离创卫目标有很大差距。从表象上看，一是卫生仍然很脏。门前三包责任制不能落实，部分主次干道、背街小巷垃圾清扫不彻底、清运不及时，污物、废弃品随处乱扔乱倒;城郊结合部时有暴露垃圾;主次干道上牛皮癣、乱悬乱挂、乱贴乱划屡禁不止。二是秩序仍然很乱。部分主次干道流动摊点落地为市、沿街叫卖的现象较为普遍;农贸市场周边及城市主次干道店外出摊、占道经营还很突出;机动车辆违章行驶、违规载客、违章停放现象较为严重。三是设施仍然很差。城区部分道路、人行道以及背街小巷破损严重;城区绿化率低、休闲场所少;公厕、垃圾中转站数量少、标准低;特别是停车场、专业市场等跟不上城市快速发展的需要。从深层次看，一是认识不高，信心不足。至今，仍有很大一部分干部群众认为，创卫是做假事、捞政绩、图虚名。根本还没有认识到我们提出创卫，是要以创卫为平台，真正让我们的城市净起来、绿起来、亮起来、美起来，让人民群众享受到更好的人居环境，进而增强城市的凝聚力、吸引力和辐射力，促进经济社会的快速协调发展。同时部分人至今都认为，近些年来，脏、乱、差是一个老大难，一直走不出整治-回潮-再整治的怪圈,要想创卫，那是一件天大的难事，是一件根本不可能的事。因而对创卫信心不足。二是宣传不够，氛围不浓。这一点主要表现在市民的文明素质上，乱倒垃圾，乱丢果皮、纸屑、烟蒂，乱穿行马路，乱停乱摆，根本没有卫生意识、城市意识和法制意识。三是责任不强，措施不力。还有很多部门单位认为创卫就是*、环卫、建设、*等职能部门的事，根本不知道本单位的职责所在，上热下冷,方法不多,行动缓慢;有的地方和部门简单地把创卫工作理解为一般性的迎检工作,打算在检查前搞突击。所有这些问题，都与创建卫生城市是格格不入、相互背离的。市委、市政府已经下定决心创建省级卫生城市。希望各级各部门把做好创卫作为当前的一件大事，下的决心，尽的努力，动员全市力量，打好创卫攻坚战。</w:t>
      </w:r>
    </w:p>
    <w:p>
      <w:pPr>
        <w:ind w:left="0" w:right="0" w:firstLine="560"/>
        <w:spacing w:before="450" w:after="450" w:line="312" w:lineRule="auto"/>
      </w:pPr>
      <w:r>
        <w:rPr>
          <w:rFonts w:ascii="宋体" w:hAnsi="宋体" w:eastAsia="宋体" w:cs="宋体"/>
          <w:color w:val="000"/>
          <w:sz w:val="28"/>
          <w:szCs w:val="28"/>
        </w:rPr>
        <w:t xml:space="preserve">　　二、要强化责任，广宣传，求长效</w:t>
      </w:r>
    </w:p>
    <w:p>
      <w:pPr>
        <w:ind w:left="0" w:right="0" w:firstLine="560"/>
        <w:spacing w:before="450" w:after="450" w:line="312" w:lineRule="auto"/>
      </w:pPr>
      <w:r>
        <w:rPr>
          <w:rFonts w:ascii="宋体" w:hAnsi="宋体" w:eastAsia="宋体" w:cs="宋体"/>
          <w:color w:val="000"/>
          <w:sz w:val="28"/>
          <w:szCs w:val="28"/>
        </w:rPr>
        <w:t xml:space="preserve">　　我们提出用三年时间创建省级卫生城市，实现这个目标，不可能一蹴而就，不可能天天搞突击、搞整治。其根本是要建立长效机制，使创卫工作规范化、制度化、经常化。要建立长效机制，必须做到以下五个到位：</w:t>
      </w:r>
    </w:p>
    <w:p>
      <w:pPr>
        <w:ind w:left="0" w:right="0" w:firstLine="560"/>
        <w:spacing w:before="450" w:after="450" w:line="312" w:lineRule="auto"/>
      </w:pPr>
      <w:r>
        <w:rPr>
          <w:rFonts w:ascii="宋体" w:hAnsi="宋体" w:eastAsia="宋体" w:cs="宋体"/>
          <w:color w:val="000"/>
          <w:sz w:val="28"/>
          <w:szCs w:val="28"/>
        </w:rPr>
        <w:t xml:space="preserve">　　一是责任落实要到位。为了建立长效机制，这次市委、市政府出台了《市城市卫生长效管理考核办法》、《市创建省级卫生城市工作奖惩办法》、《市城市卫生管理实施方案》、《市创建省级卫生职能部门工作任务》等一系列文件。这些文件的核心就是要明确各级各部门的职能职责和责任追究办法。从现在起，对城市每一条道路的环境卫生管理全部实行分路段包干责任制，每一路段都已经明确了责任单位、责任领导，每一路段都将设立保洁员、监督员。街道办事处、社区、责任单位、环卫处各负什么责任，都有明确规定。对城市环境卫生管理每月进行一次明查、两次暗访，实行一月一考评、一月一通报、一季一奖罚，所有考核结果将纳入本单位的绩效文明考核内容。同时，对创建省级卫生城市工作规定了过错责任追究办法：凡创卫工作中存在较大过错或重大过错的单位，在年度绩效文明考核中实行一票否决。对发生较大过错行为的有关单位负责人，进行通报批评、诫勉谈话;情节严重的，调整工作岗位、责令辞职或免职;违反纪律的，给予党纪政纪处分。对发生重大过错行为的单位，责令其党政一把手和相关责任人辞职。这些追究办法，我们绝不是口头说说，书上写写，绝对会动真的、来硬的。市委、市政府对于创卫工作，可以做到要人给人、要钱给钱。但同样可以做到对违反纪律、发生过错的，该免职的免职，该撤职的撤职，坚决以高压手段和强力措施，推动创卫工作纵深发展。</w:t>
      </w:r>
    </w:p>
    <w:p>
      <w:pPr>
        <w:ind w:left="0" w:right="0" w:firstLine="560"/>
        <w:spacing w:before="450" w:after="450" w:line="312" w:lineRule="auto"/>
      </w:pPr>
      <w:r>
        <w:rPr>
          <w:rFonts w:ascii="宋体" w:hAnsi="宋体" w:eastAsia="宋体" w:cs="宋体"/>
          <w:color w:val="000"/>
          <w:sz w:val="28"/>
          <w:szCs w:val="28"/>
        </w:rPr>
        <w:t xml:space="preserve">　　二是宣传教育要到位。宣传部、创卫办要制定专门的创卫宣传工作方案，统筹全市宣传资源，把握宣传重点和节奏。要组织协调报纸、电视台开辟创卫宣传报道专栏、专题，表扬先进典型，批评反面典型，教育、引导市民养成卫生、文明习惯。创卫办要发动和组织各级党政机关、企事业单位、群众团体，因地制宜开展多种形式的创卫宣传活动。教育部门要组织中小学校开展以创卫为主题的小手拉大手活动。团市委要有计划地发动和组织全市青年参与创卫宣传及环境卫生清理行动。市*部门要配合创卫整改工作，全面开展出租车、公汽行业创卫宣传教育活动。总之，要利用一切可以利用的资源和手段，掀起创卫宣传*，做到家喻户晓，让广大市民充分理解、支持并积极参与创建省级卫生城市。</w:t>
      </w:r>
    </w:p>
    <w:p>
      <w:pPr>
        <w:ind w:left="0" w:right="0" w:firstLine="560"/>
        <w:spacing w:before="450" w:after="450" w:line="312" w:lineRule="auto"/>
      </w:pPr>
      <w:r>
        <w:rPr>
          <w:rFonts w:ascii="宋体" w:hAnsi="宋体" w:eastAsia="宋体" w:cs="宋体"/>
          <w:color w:val="000"/>
          <w:sz w:val="28"/>
          <w:szCs w:val="28"/>
        </w:rPr>
        <w:t xml:space="preserve">　　三是组织领导要到位。从现在起，各级领导都要高度重视，把创卫工作摆上重要议事日程，切实负起责任。各级各部门一定要强化领导责任，一把手要亲自抓，分管领导专职抓，明确专人具体抓。会后，各级各部门要根据今天的会议要求，对创卫工作进行一次全面梳理，切实掌握工作进展情况，明确整改任务，层层分解责任。</w:t>
      </w:r>
    </w:p>
    <w:p>
      <w:pPr>
        <w:ind w:left="0" w:right="0" w:firstLine="560"/>
        <w:spacing w:before="450" w:after="450" w:line="312" w:lineRule="auto"/>
      </w:pPr>
      <w:r>
        <w:rPr>
          <w:rFonts w:ascii="宋体" w:hAnsi="宋体" w:eastAsia="宋体" w:cs="宋体"/>
          <w:color w:val="000"/>
          <w:sz w:val="28"/>
          <w:szCs w:val="28"/>
        </w:rPr>
        <w:t xml:space="preserve">　　四是部门配合要到位。开展创卫活动，不是哪个领导、哪个部门的单项工作，而是全市的中心工作，需要全社会共同推进。各级各部门、各单位要牢固树立全市一盘棋的思想，听从指挥，服从任务，协同作战。在整个创卫工作中，不管涉及哪个部门、哪个单位，都要随叫随到，做到有人出人，有力出力，有钱出钱，急事急办，特事特办，绝不允许出现推着不办、拖着不办、顶着不办的问题，要心往一处想、劲往一块使，齐心协力把创卫工作落到实处。各街道办事处要按照属地管理原则，抓好辖区内创卫工作的协调领导和组织实施。社区居民委员会要广泛发动辖区内机关、企事业单位和居民群众，积极参加创卫活动，搞好社区环境卫生。辖区所有机关、企事业单位都应大力支持和配合所在街道、社区开展创卫工作，形成统一步调、齐心协力，条块结合、上下联动，各方参与、全民动手的创卫工作新格局。</w:t>
      </w:r>
    </w:p>
    <w:p>
      <w:pPr>
        <w:ind w:left="0" w:right="0" w:firstLine="560"/>
        <w:spacing w:before="450" w:after="450" w:line="312" w:lineRule="auto"/>
      </w:pPr>
      <w:r>
        <w:rPr>
          <w:rFonts w:ascii="宋体" w:hAnsi="宋体" w:eastAsia="宋体" w:cs="宋体"/>
          <w:color w:val="000"/>
          <w:sz w:val="28"/>
          <w:szCs w:val="28"/>
        </w:rPr>
        <w:t xml:space="preserve">　　五是门前三包要到位。门前三包每年都搞，但都没有落实，根本原因是责任不到位。从今年开始，各门店店主为门前三包的实际责任人，门面产权为单位所有的，产权单位为督促责任人，门面产权为私人所有的，所在办事处及社区为督促责任人。各单位及办事处(社区)应明确一名专职领导具体负责，安排专人负责督促。市里将安排专门督查组，不定期进行检查，发现没有落实的，该罚款的罚款，该曝光的曝光，该追究责任的追究责任。</w:t>
      </w:r>
    </w:p>
    <w:p>
      <w:pPr>
        <w:ind w:left="0" w:right="0" w:firstLine="560"/>
        <w:spacing w:before="450" w:after="450" w:line="312" w:lineRule="auto"/>
      </w:pPr>
      <w:r>
        <w:rPr>
          <w:rFonts w:ascii="宋体" w:hAnsi="宋体" w:eastAsia="宋体" w:cs="宋体"/>
          <w:color w:val="000"/>
          <w:sz w:val="28"/>
          <w:szCs w:val="28"/>
        </w:rPr>
        <w:t xml:space="preserve">　　三、要突出重点，重整治，破顽疾</w:t>
      </w:r>
    </w:p>
    <w:p>
      <w:pPr>
        <w:ind w:left="0" w:right="0" w:firstLine="560"/>
        <w:spacing w:before="450" w:after="450" w:line="312" w:lineRule="auto"/>
      </w:pPr>
      <w:r>
        <w:rPr>
          <w:rFonts w:ascii="宋体" w:hAnsi="宋体" w:eastAsia="宋体" w:cs="宋体"/>
          <w:color w:val="000"/>
          <w:sz w:val="28"/>
          <w:szCs w:val="28"/>
        </w:rPr>
        <w:t xml:space="preserve">　　创卫工作千头万绪，要解决的问题极其之多。我们当前的重点就是要强力开展综合整治，在短时间内迅速改变城市脏、乱现象。</w:t>
      </w:r>
    </w:p>
    <w:p>
      <w:pPr>
        <w:ind w:left="0" w:right="0" w:firstLine="560"/>
        <w:spacing w:before="450" w:after="450" w:line="312" w:lineRule="auto"/>
      </w:pPr>
      <w:r>
        <w:rPr>
          <w:rFonts w:ascii="宋体" w:hAnsi="宋体" w:eastAsia="宋体" w:cs="宋体"/>
          <w:color w:val="000"/>
          <w:sz w:val="28"/>
          <w:szCs w:val="28"/>
        </w:rPr>
        <w:t xml:space="preserve">　　一要强力开展好城市环境卫生整治。严格按照《市城市环境卫生管理实施方案》的要求和安排，在城区主要路段，由市*局、环卫处聘请保洁员和监督员，在城区其他路段，由责任社区、相关单位聘请保洁监督员，并安排好本单位、社区责任路段的责任人，对照市容环境卫生考评计分表的要求，认真抓好落实。同时，在这次会议以后，各单位要组织干部职工，利用半个月的时间，进街道、入居民户，通过谈话、发放资料等多种形式，开展广泛的宣传发动，督促各临街门面、居民户落实好门前三包责任制度。</w:t>
      </w:r>
    </w:p>
    <w:p>
      <w:pPr>
        <w:ind w:left="0" w:right="0" w:firstLine="560"/>
        <w:spacing w:before="450" w:after="450" w:line="312" w:lineRule="auto"/>
      </w:pPr>
      <w:r>
        <w:rPr>
          <w:rFonts w:ascii="宋体" w:hAnsi="宋体" w:eastAsia="宋体" w:cs="宋体"/>
          <w:color w:val="000"/>
          <w:sz w:val="28"/>
          <w:szCs w:val="28"/>
        </w:rPr>
        <w:t xml:space="preserve">　　二要强力开展好城区占道经营整治。这次整治的主要内容是，取缔主次街道、主要路口、窗口地段及重要场所周边各类占道经营摊点;取缔未经批准自发形成的马路市场、早(夜)市、摊点、流动商贩;取缔占用道路的活动灯箱广告;禁止出店经营、出店作业、占用道路进行维修和清洗车辆以及未经批准占用道路开展宣传促销活动。</w:t>
      </w:r>
    </w:p>
    <w:p>
      <w:pPr>
        <w:ind w:left="0" w:right="0" w:firstLine="560"/>
        <w:spacing w:before="450" w:after="450" w:line="312" w:lineRule="auto"/>
      </w:pPr>
      <w:r>
        <w:rPr>
          <w:rFonts w:ascii="宋体" w:hAnsi="宋体" w:eastAsia="宋体" w:cs="宋体"/>
          <w:color w:val="000"/>
          <w:sz w:val="28"/>
          <w:szCs w:val="28"/>
        </w:rPr>
        <w:t xml:space="preserve">　　三要强力开展好城区交通秩序整治。提到交通整治，很多人会认为，我市交通秩序乱的主要原因是设施差、道路窄、规划不合理、配套不到位。不可否认，这是我市交通秩序乱的主要原因之一。但很大程度上还是我们市民的交通文明意识差。对于设施和道路的问题，我市已经决定，今年将完成解放路南站至东站地段的道路拓改工程;玉龙路、解放路、乐洋路、都梁路、铜宝路、武强路、庆丰路等路段标志标线的施划工程。同时，还将撤销严重阻碍交通的公汽站点，将现有的公汽站点设置为港湾式停靠点，在汽车东站门口、人民医院门口、电信大厦门口等地段设置出租车专用候车通道。对于这次交通秩序整治，重点是整治无牌无证驾驶、两轮摩托车安装晴雨伞、车辆乱停乱摆、行人随意穿行马路等违法违章行为。其中一个重大措施就是在城区主要道路限制摩托车通行。目前，我市机动化出行比例大幅增长，与有限道路资源之间的矛盾日益突出，城区堵车现象频发，有群众形象地称为堵城。尤其是庞大数量的摩托车抢道争行、随意掉头、乱闯红灯、任意穿梭、违规安装晴雨伞、非法营运等违法行为普遍存在，严重扰乱了市区交通秩序和运输市场，影响城市的形象和畅通，也造成极大的安全隐患，安全事故时有发生。为加强市区摩托车通行管理，保障道路交通安全有序，进一步优化城市交通结构，彻底扭转我市城区每日必堵的现状，经市委、市政府研究决定，对都梁路(人民医院至济川门)、乐洋路(正一宾馆至汽车东站)解放路(汽车南站至迎春亭交叉路口)、武强路(正一宾馆至新东信用社)等四条路段，从每天上午9:00至下午5:00实行限摩，这一措施将于今年4月1日起执行。执行这一措施，难度很大、阻力很大，但市委、市政府已经下定了这个决心，必须坚决执行到位，并将逐步扩大限摩的路段范围。这就要求我们：一要广泛宣传。从现在起，各级各部门、街道办事处和各社区要立即行动起来，把这一规定告知各位市民，做好群众的思想解释工作，确保在正式实施前消除群众的抵触情绪。*部门要上路开始引导广大摩托车进行分流，并告知绕行路线，确保4月1日顺利实施主要路段的限摩工作。二要干部带头。所有国家工作人员必须正确认识，站在大局的高度全力支持，带头执行，从而影响带动亲属朋友、街坊邻居等广大群众执行。</w:t>
      </w:r>
    </w:p>
    <w:p>
      <w:pPr>
        <w:ind w:left="0" w:right="0" w:firstLine="560"/>
        <w:spacing w:before="450" w:after="450" w:line="312" w:lineRule="auto"/>
      </w:pPr>
      <w:r>
        <w:rPr>
          <w:rFonts w:ascii="宋体" w:hAnsi="宋体" w:eastAsia="宋体" w:cs="宋体"/>
          <w:color w:val="000"/>
          <w:sz w:val="28"/>
          <w:szCs w:val="28"/>
        </w:rPr>
        <w:t xml:space="preserve">　　对于这三项整治行动，市委、市政府下达了专门的通告，对所有破坏环境卫生、违反交通规章等违规行为，提出了明确的处罚措施和处罚标准。不管是谁违反，都要严格按照标准处罚到位，严禁任何人为被整治对象或处罚对象说情打招呼，确保这次综合整治取得实实在在的成效。</w:t>
      </w:r>
    </w:p>
    <w:p>
      <w:pPr>
        <w:ind w:left="0" w:right="0" w:firstLine="560"/>
        <w:spacing w:before="450" w:after="450" w:line="312" w:lineRule="auto"/>
      </w:pPr>
      <w:r>
        <w:rPr>
          <w:rFonts w:ascii="宋体" w:hAnsi="宋体" w:eastAsia="宋体" w:cs="宋体"/>
          <w:color w:val="000"/>
          <w:sz w:val="28"/>
          <w:szCs w:val="28"/>
        </w:rPr>
        <w:t xml:space="preserve">　　同志们，创建省级卫生城市能否成功，不仅考验我们的决心和意志，同时也考验我们的执政能力和水平。让我们立即行动起来，用钢铁般的意志、钢铁般的决心、钢铁般的举措、钢铁般的机制，狠抓落实，强力推进，为实现创建省级卫生城市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2025-04-05T00:15:39+08:00</dcterms:created>
  <dcterms:modified xsi:type="dcterms:W3CDTF">2025-04-05T00:15:39+08:00</dcterms:modified>
</cp:coreProperties>
</file>

<file path=docProps/custom.xml><?xml version="1.0" encoding="utf-8"?>
<Properties xmlns="http://schemas.openxmlformats.org/officeDocument/2006/custom-properties" xmlns:vt="http://schemas.openxmlformats.org/officeDocument/2006/docPropsVTypes"/>
</file>