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202_党员个人意识形态发言集合4篇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以下是为大家整理的关于20_党员个人意识形态发言的文章4篇 ,欢迎品鉴！【篇一】20_党员个人意识形态发言　　习近平总书记指出，意识形态工作是党的一项...</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以下是为大家整理的关于20_党员个人意识形态发言的文章4篇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【篇一】20_党员个人意识形态发言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【篇二】20_党员个人意识形态发言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【篇三】20_党员个人意识形态发言</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今天，我们召开了局党委扩大会议，研究判断思想工作，学习习近平总书记关于加强思想工作的重要论述，促进思想工作责任的落实。</w:t>
      </w:r>
    </w:p>
    <w:p>
      <w:pPr>
        <w:ind w:left="0" w:right="0" w:firstLine="560"/>
        <w:spacing w:before="450" w:after="450" w:line="312" w:lineRule="auto"/>
      </w:pPr>
      <w:r>
        <w:rPr>
          <w:rFonts w:ascii="宋体" w:hAnsi="宋体" w:eastAsia="宋体" w:cs="宋体"/>
          <w:color w:val="000"/>
          <w:sz w:val="28"/>
          <w:szCs w:val="28"/>
        </w:rPr>
        <w:t xml:space="preserve">　　刚才，杨文彦同志报告并分析判断了20_年我局的思想工作，并安排部署了下一步工作。接下来，我将进一步做好我局的思想工作，并提出一些意见。</w:t>
      </w:r>
    </w:p>
    <w:p>
      <w:pPr>
        <w:ind w:left="0" w:right="0" w:firstLine="560"/>
        <w:spacing w:before="450" w:after="450" w:line="312" w:lineRule="auto"/>
      </w:pPr>
      <w:r>
        <w:rPr>
          <w:rFonts w:ascii="宋体" w:hAnsi="宋体" w:eastAsia="宋体" w:cs="宋体"/>
          <w:color w:val="000"/>
          <w:sz w:val="28"/>
          <w:szCs w:val="28"/>
        </w:rPr>
        <w:t xml:space="preserve">　　一是提高政治地位，强化责任</w:t>
      </w:r>
    </w:p>
    <w:p>
      <w:pPr>
        <w:ind w:left="0" w:right="0" w:firstLine="560"/>
        <w:spacing w:before="450" w:after="450" w:line="312" w:lineRule="auto"/>
      </w:pPr>
      <w:r>
        <w:rPr>
          <w:rFonts w:ascii="宋体" w:hAnsi="宋体" w:eastAsia="宋体" w:cs="宋体"/>
          <w:color w:val="000"/>
          <w:sz w:val="28"/>
          <w:szCs w:val="28"/>
        </w:rPr>
        <w:t xml:space="preserve">　　新时代、新形势对加强和完善思想工作提出了新的要求。党的十九大报告强调，要不断增强思想领域的主导权和话语权，牢牢把握思想工作的领导权，建设凝聚力强、领导力强的社会主义思想。习近平总书记指出，我们能否做好思想工作，关系到党的未来和命运，关系到国家x九安关系到民族凝聚力和向心力。中央、省委、州委对落实思想责任制、加强和完善思想工作作出了全面安排和部署，提出了明确要求。</w:t>
      </w:r>
    </w:p>
    <w:p>
      <w:pPr>
        <w:ind w:left="0" w:right="0" w:firstLine="560"/>
        <w:spacing w:before="450" w:after="450" w:line="312" w:lineRule="auto"/>
      </w:pPr>
      <w:r>
        <w:rPr>
          <w:rFonts w:ascii="宋体" w:hAnsi="宋体" w:eastAsia="宋体" w:cs="宋体"/>
          <w:color w:val="000"/>
          <w:sz w:val="28"/>
          <w:szCs w:val="28"/>
        </w:rPr>
        <w:t xml:space="preserve">　　深入学习和理解中央、省、州党委的部署要求，进一步提高政治地位，增强责任感，有效提高思想工作意识、主动性和热情。</w:t>
      </w:r>
    </w:p>
    <w:p>
      <w:pPr>
        <w:ind w:left="0" w:right="0" w:firstLine="560"/>
        <w:spacing w:before="450" w:after="450" w:line="312" w:lineRule="auto"/>
      </w:pPr>
      <w:r>
        <w:rPr>
          <w:rFonts w:ascii="宋体" w:hAnsi="宋体" w:eastAsia="宋体" w:cs="宋体"/>
          <w:color w:val="000"/>
          <w:sz w:val="28"/>
          <w:szCs w:val="28"/>
        </w:rPr>
        <w:t xml:space="preserve">　　一是认真落实思想工作责任。加强党对思想工作的全面领导，充分发挥党委思想工作的领导作用，层层落实具体任务，落实党委的主要责任、秘书的第一责任、领导的直接责任和团队成员的共同领导责任。</w:t>
      </w:r>
    </w:p>
    <w:p>
      <w:pPr>
        <w:ind w:left="0" w:right="0" w:firstLine="560"/>
        <w:spacing w:before="450" w:after="450" w:line="312" w:lineRule="auto"/>
      </w:pPr>
      <w:r>
        <w:rPr>
          <w:rFonts w:ascii="宋体" w:hAnsi="宋体" w:eastAsia="宋体" w:cs="宋体"/>
          <w:color w:val="000"/>
          <w:sz w:val="28"/>
          <w:szCs w:val="28"/>
        </w:rPr>
        <w:t xml:space="preserve">　　　　二是要严格采取思想工作措施。坚持把思想工作纳入领导小组重要议程，纳入党建责任制，纳入领导小组和领导干部年度目标责任考核，纳入执行政治纪律和政治规则的监督检查范围，促进思想工作的落实。</w:t>
      </w:r>
    </w:p>
    <w:p>
      <w:pPr>
        <w:ind w:left="0" w:right="0" w:firstLine="560"/>
        <w:spacing w:before="450" w:after="450" w:line="312" w:lineRule="auto"/>
      </w:pPr>
      <w:r>
        <w:rPr>
          <w:rFonts w:ascii="宋体" w:hAnsi="宋体" w:eastAsia="宋体" w:cs="宋体"/>
          <w:color w:val="000"/>
          <w:sz w:val="28"/>
          <w:szCs w:val="28"/>
        </w:rPr>
        <w:t xml:space="preserve">　　三是充分发挥党支部和行业党支部的作用。按照全面从严治党的要求，牢固树立党的工作对支部的明确指导</w:t>
      </w:r>
    </w:p>
    <w:p>
      <w:pPr>
        <w:ind w:left="0" w:right="0" w:firstLine="560"/>
        <w:spacing w:before="450" w:after="450" w:line="312" w:lineRule="auto"/>
      </w:pPr>
      <w:r>
        <w:rPr>
          <w:rFonts w:ascii="宋体" w:hAnsi="宋体" w:eastAsia="宋体" w:cs="宋体"/>
          <w:color w:val="000"/>
          <w:sz w:val="28"/>
          <w:szCs w:val="28"/>
        </w:rPr>
        <w:t xml:space="preserve">　　，把工作责任落实到局党支部、合发律师事务所党支部、律师行业党支部，教育引导全体党员</w:t>
      </w:r>
    </w:p>
    <w:p>
      <w:pPr>
        <w:ind w:left="0" w:right="0" w:firstLine="560"/>
        <w:spacing w:before="450" w:after="450" w:line="312" w:lineRule="auto"/>
      </w:pPr>
      <w:r>
        <w:rPr>
          <w:rFonts w:ascii="宋体" w:hAnsi="宋体" w:eastAsia="宋体" w:cs="宋体"/>
          <w:color w:val="000"/>
          <w:sz w:val="28"/>
          <w:szCs w:val="28"/>
        </w:rPr>
        <w:t xml:space="preserve">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【篇四】20_党员个人意识形态发言</w:t>
      </w:r>
    </w:p>
    <w:p>
      <w:pPr>
        <w:ind w:left="0" w:right="0" w:firstLine="560"/>
        <w:spacing w:before="450" w:after="450" w:line="312" w:lineRule="auto"/>
      </w:pPr>
      <w:r>
        <w:rPr>
          <w:rFonts w:ascii="宋体" w:hAnsi="宋体" w:eastAsia="宋体" w:cs="宋体"/>
          <w:color w:val="000"/>
          <w:sz w:val="28"/>
          <w:szCs w:val="28"/>
        </w:rPr>
        <w:t xml:space="preserve">　　坚定理想信念，强化担当意识是每个党员干部修身律己、从政用权、干事创业的最基本尺度。这要求我们敢于担当、勇于负责，积极履职、主动作为，严守政治纪律和政治规矩，自觉做政治上的明白人。这是对每一个领导干部真正体现共产党人先进性和纯洁性的最基本要求。</w:t>
      </w:r>
    </w:p>
    <w:p>
      <w:pPr>
        <w:ind w:left="0" w:right="0" w:firstLine="560"/>
        <w:spacing w:before="450" w:after="450" w:line="312" w:lineRule="auto"/>
      </w:pPr>
      <w:r>
        <w:rPr>
          <w:rFonts w:ascii="宋体" w:hAnsi="宋体" w:eastAsia="宋体" w:cs="宋体"/>
          <w:color w:val="000"/>
          <w:sz w:val="28"/>
          <w:szCs w:val="28"/>
        </w:rPr>
        <w:t xml:space="preserve">　　一、坚定理想信念对我党各项事业建设非常重要，能否坚定理想信念是关系到我党的前途命运，以及能否长期执政的重大问题。当前我国正处于建成小康社会的关键时期，又是多种社会矛盾爆发期，不少党员干部理想信念动摇，暴露出大量贪腐行为，严重损坏了党在广大人民群众心目中的形象，阻碍着社会发展。党员干部中，还不同程度的存在着一些影响共产党员先进性的现象和问题，如纪律观念欠缺、先锋模范意识淡薄，宗旨、责任意识降低，作风散漫，工作推诿等，这些现象从根源上看，都是由于在理想信念上出现了偏差。因此，通过开展两学一做专题教育活动，狠抓理想信念教育，有着极其重大的现实意义。</w:t>
      </w:r>
    </w:p>
    <w:p>
      <w:pPr>
        <w:ind w:left="0" w:right="0" w:firstLine="560"/>
        <w:spacing w:before="450" w:after="450" w:line="312" w:lineRule="auto"/>
      </w:pPr>
      <w:r>
        <w:rPr>
          <w:rFonts w:ascii="宋体" w:hAnsi="宋体" w:eastAsia="宋体" w:cs="宋体"/>
          <w:color w:val="000"/>
          <w:sz w:val="28"/>
          <w:szCs w:val="28"/>
        </w:rPr>
        <w:t xml:space="preserve">　　坚定理想信念一要增强大局意识，牢固树立一盘棋的观念。充分发挥自己的特长，为单位的发展贡献力量。 二要增强团队意识，努力克服个人主义，真正把自己融入到工作团队中，心往一处想、劲往一处使。</w:t>
      </w:r>
    </w:p>
    <w:p>
      <w:pPr>
        <w:ind w:left="0" w:right="0" w:firstLine="560"/>
        <w:spacing w:before="450" w:after="450" w:line="312" w:lineRule="auto"/>
      </w:pPr>
      <w:r>
        <w:rPr>
          <w:rFonts w:ascii="宋体" w:hAnsi="宋体" w:eastAsia="宋体" w:cs="宋体"/>
          <w:color w:val="000"/>
          <w:sz w:val="28"/>
          <w:szCs w:val="28"/>
        </w:rPr>
        <w:t xml:space="preserve">　　二、强化担当意识就是高度负责，勇于担当。一是高度负责，勇于担当，是一种气魄。一事当前，是否勇于承担责任，敢于触及矛盾，善于解决问题，集中体现和反映了领导干部的综合素质。大事难事看担当，顺境逆境看襟度。担当，是舍我其谁的责任意识。我认为：一是要坚定信念，忠诚履责。二是强化担当意识就是积极作为，真抓实干。干部就要干事，领导就是责任。党员领导干部，要对党负责、对国家负责、对人民负责、对历史负责，就要强化“昼无为、夜难寐”的责任感和“朝受命、夕饮冰”的事业心。背负万石谓之任，肩扛千斤谓之责。作为，是时不我待的进取精神。我体会：一是树立“要干事”的雄心。在其位就要谋其政，谋其政就要为其民。所谓干部，就是要干字当头、干事创业、实干争先。二是坚定“能干事”的信心。“天生我材必有用”。敢想不是空想，敢干不是蛮干，科学发展不是乱发展。要把“群众需求的、发展需要的、上级要求的”作为工作目标，把“群众满意、领导肯定、专家认可”作为谋事的原则、干事的标准，把改善民生作为最大的政绩，把保障民生视为应尽的责任，把老百姓关注的焦点、生产生活中的难点作为工作的切入点、着力点，多做得人心、暖人心、稳人心的好事、实事。三是下定“干成事”的决心。把心思用在“想干事”上，把胆识体现在“敢干事”上，把本领运用在“会干事”上，把结果落实到“干成事”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2025-04-11T16:42:13+08:00</dcterms:created>
  <dcterms:modified xsi:type="dcterms:W3CDTF">2025-04-11T16:42:13+08:00</dcterms:modified>
</cp:coreProperties>
</file>

<file path=docProps/custom.xml><?xml version="1.0" encoding="utf-8"?>
<Properties xmlns="http://schemas.openxmlformats.org/officeDocument/2006/custom-properties" xmlns:vt="http://schemas.openxmlformats.org/officeDocument/2006/docPropsVTypes"/>
</file>