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党章学习交流研讨发言集合5篇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党章是中国共产党的总章程、总章程和最基本的党内规章制度。 以下是为大家整理的关于党章学习交流研讨发言的文章5篇 ,欢迎品鉴！第1篇: 党章学习交流研讨发言　　同志们：　　按照局党委统一部署要求，我结合自己的具体工作，围绕“学习贯彻落实党章党...</w:t>
      </w:r>
    </w:p>
    <w:p>
      <w:pPr>
        <w:ind w:left="0" w:right="0" w:firstLine="560"/>
        <w:spacing w:before="450" w:after="450" w:line="312" w:lineRule="auto"/>
      </w:pPr>
      <w:r>
        <w:rPr>
          <w:rFonts w:ascii="宋体" w:hAnsi="宋体" w:eastAsia="宋体" w:cs="宋体"/>
          <w:color w:val="000"/>
          <w:sz w:val="28"/>
          <w:szCs w:val="28"/>
        </w:rPr>
        <w:t xml:space="preserve">党章是中国共产党的总章程、总章程和最基本的党内规章制度。 以下是为大家整理的关于党章学习交流研讨发言的文章5篇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党章学习交流研讨发言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第2篇: 党章学习交流研讨发言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第3篇: 党章学习交流研讨发言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党章学习交流研讨发言</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党章学习交流研讨发言</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第一，牢记政治信仰，始终对党忠诚。作为一名共产党员，首要的是要坚定政治信仰、坚信共产主义远大理想，坚定中国特色社会主义理想信念。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　　一是补精神之钙。</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总书记指出：“理想信念是共产党人精神上的‘钙’”。在我们党99年波澜壮阔的历史中，无数共产党人不惜流血牺牲，靠的就是这种信仰，为的就是这个理想。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　　二是解决好“总开关”问题。</w:t>
      </w:r>
    </w:p>
    <w:p>
      <w:pPr>
        <w:ind w:left="0" w:right="0" w:firstLine="560"/>
        <w:spacing w:before="450" w:after="450" w:line="312" w:lineRule="auto"/>
      </w:pPr>
      <w:r>
        <w:rPr>
          <w:rFonts w:ascii="宋体" w:hAnsi="宋体" w:eastAsia="宋体" w:cs="宋体"/>
          <w:color w:val="000"/>
          <w:sz w:val="28"/>
          <w:szCs w:val="28"/>
        </w:rPr>
        <w:t xml:space="preserve">　　“总开关”问题没有解决好，这样那样的出轨越界、跑冒滴漏就在所难免。树立共产党人应有的世界观、人生观、价值观，是党性修养的重要内容，也是对党忠诚的重要体现。</w:t>
      </w:r>
    </w:p>
    <w:p>
      <w:pPr>
        <w:ind w:left="0" w:right="0" w:firstLine="560"/>
        <w:spacing w:before="450" w:after="450" w:line="312" w:lineRule="auto"/>
      </w:pPr>
      <w:r>
        <w:rPr>
          <w:rFonts w:ascii="宋体" w:hAnsi="宋体" w:eastAsia="宋体" w:cs="宋体"/>
          <w:color w:val="000"/>
          <w:sz w:val="28"/>
          <w:szCs w:val="28"/>
        </w:rPr>
        <w:t xml:space="preserve">　　三是“人生的扣子从一开始就要扣好”。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第二、牢记入党誓词，始终践行诺言。</w:t>
      </w:r>
    </w:p>
    <w:p>
      <w:pPr>
        <w:ind w:left="0" w:right="0" w:firstLine="560"/>
        <w:spacing w:before="450" w:after="450" w:line="312" w:lineRule="auto"/>
      </w:pPr>
      <w:r>
        <w:rPr>
          <w:rFonts w:ascii="宋体" w:hAnsi="宋体" w:eastAsia="宋体" w:cs="宋体"/>
          <w:color w:val="000"/>
          <w:sz w:val="28"/>
          <w:szCs w:val="28"/>
        </w:rPr>
        <w:t xml:space="preserve">　　入党誓词80个字，是对党员要求最集中的体现。20_年10月31日，总书记带领新一届中央政治局常委同志前往上海和浙江嘉兴，瞻仰一大会址、南湖红船，回顾建党历史，重温入党誓词，向全党全国、全世界宣示了新一届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新时代中国特色社会主义思想统一思想和行动，增强学习贯彻的自觉性和坚定性。在去年开展的“X、X”主题教育中，全县各级党组织和广大党员干部坚持原原本本学、及时跟进学党的创新理论，全面理解了新时代中国特色社会主义思想的深刻内涵，有效掌握了蕴含其中的马克思主义的立场观念和方式方法，有力解决了思想问题，打牢了做好各项工作的思想基础。</w:t>
      </w:r>
    </w:p>
    <w:p>
      <w:pPr>
        <w:ind w:left="0" w:right="0" w:firstLine="560"/>
        <w:spacing w:before="450" w:after="450" w:line="312" w:lineRule="auto"/>
      </w:pPr>
      <w:r>
        <w:rPr>
          <w:rFonts w:ascii="宋体" w:hAnsi="宋体" w:eastAsia="宋体" w:cs="宋体"/>
          <w:color w:val="000"/>
          <w:sz w:val="28"/>
          <w:szCs w:val="28"/>
        </w:rPr>
        <w:t xml:space="preserve">　　实践证明，对新时代中国特色社会主义思想学得越好，对初心感悟就越深，对使命定位就越准，工作推进就越有力，工作效果就越明显。党员领导干部学习党章，要自觉用新时代中国特色社会主义思想WZ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党的纪律，始终遵守规矩。党章规定，党员必须自觉遵守党的纪律，模范遵守国家的法律法规，严格保守党和国家的机密，执行党的决定，服从组织分配，积极完成党的任务。总书记指出：“党要管党、从严治党，靠什么管，凭什么治？就要靠严明纪律”“纪律不严，从严治党就无从谈起。”剖析被查处的各级领导干部反面典型，他们之所以犯错误，其中普遍的一条就是放松了对自己的约束，漠视党的纪律规矩。</w:t>
      </w:r>
    </w:p>
    <w:p>
      <w:pPr>
        <w:ind w:left="0" w:right="0" w:firstLine="560"/>
        <w:spacing w:before="450" w:after="450" w:line="312" w:lineRule="auto"/>
      </w:pPr>
      <w:r>
        <w:rPr>
          <w:rFonts w:ascii="宋体" w:hAnsi="宋体" w:eastAsia="宋体" w:cs="宋体"/>
          <w:color w:val="000"/>
          <w:sz w:val="28"/>
          <w:szCs w:val="28"/>
        </w:rPr>
        <w:t xml:space="preserve">　　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五，牢记初心使命，始终践行宗旨。共产党员的宗旨是为中国人民谋幸福，为中华民族谋复兴。在实践中践行这个宗旨，就要密切联系群众，解决群众的实际问题，这是衡量党性的重要标尺。总书记强调：“我们讲宗旨，讲了很多话，但说到底还是为人民服务这句话。我们党就是为人民服务的。”要在加强与群众的沟通交流中增进感情，做好组织群众、宣传群众、服务群众工作。</w:t>
      </w:r>
    </w:p>
    <w:p>
      <w:pPr>
        <w:ind w:left="0" w:right="0" w:firstLine="560"/>
        <w:spacing w:before="450" w:after="450" w:line="312" w:lineRule="auto"/>
      </w:pPr>
      <w:r>
        <w:rPr>
          <w:rFonts w:ascii="宋体" w:hAnsi="宋体" w:eastAsia="宋体" w:cs="宋体"/>
          <w:color w:val="000"/>
          <w:sz w:val="28"/>
          <w:szCs w:val="28"/>
        </w:rPr>
        <w:t xml:space="preserve">　　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w:t>
      </w:r>
    </w:p>
    <w:p>
      <w:pPr>
        <w:ind w:left="0" w:right="0" w:firstLine="560"/>
        <w:spacing w:before="450" w:after="450" w:line="312" w:lineRule="auto"/>
      </w:pPr>
      <w:r>
        <w:rPr>
          <w:rFonts w:ascii="宋体" w:hAnsi="宋体" w:eastAsia="宋体" w:cs="宋体"/>
          <w:color w:val="000"/>
          <w:sz w:val="28"/>
          <w:szCs w:val="28"/>
        </w:rPr>
        <w:t xml:space="preserve">　　二是要保持清政廉洁。</w:t>
      </w:r>
    </w:p>
    <w:p>
      <w:pPr>
        <w:ind w:left="0" w:right="0" w:firstLine="560"/>
        <w:spacing w:before="450" w:after="450" w:line="312" w:lineRule="auto"/>
      </w:pPr>
      <w:r>
        <w:rPr>
          <w:rFonts w:ascii="宋体" w:hAnsi="宋体" w:eastAsia="宋体" w:cs="宋体"/>
          <w:color w:val="000"/>
          <w:sz w:val="28"/>
          <w:szCs w:val="28"/>
        </w:rPr>
        <w:t xml:space="preserve">　　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w:t>
      </w:r>
    </w:p>
    <w:p>
      <w:pPr>
        <w:ind w:left="0" w:right="0" w:firstLine="560"/>
        <w:spacing w:before="450" w:after="450" w:line="312" w:lineRule="auto"/>
      </w:pPr>
      <w:r>
        <w:rPr>
          <w:rFonts w:ascii="宋体" w:hAnsi="宋体" w:eastAsia="宋体" w:cs="宋体"/>
          <w:color w:val="000"/>
          <w:sz w:val="28"/>
          <w:szCs w:val="28"/>
        </w:rPr>
        <w:t xml:space="preserve">　　三是要发挥先锋模范作用。</w:t>
      </w:r>
    </w:p>
    <w:p>
      <w:pPr>
        <w:ind w:left="0" w:right="0" w:firstLine="560"/>
        <w:spacing w:before="450" w:after="450" w:line="312" w:lineRule="auto"/>
      </w:pPr>
      <w:r>
        <w:rPr>
          <w:rFonts w:ascii="宋体" w:hAnsi="宋体" w:eastAsia="宋体" w:cs="宋体"/>
          <w:color w:val="000"/>
          <w:sz w:val="28"/>
          <w:szCs w:val="28"/>
        </w:rPr>
        <w:t xml:space="preserve">　　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宋体" w:hAnsi="宋体" w:eastAsia="宋体" w:cs="宋体"/>
          <w:color w:val="000"/>
          <w:sz w:val="28"/>
          <w:szCs w:val="28"/>
        </w:rPr>
        <w:t xml:space="preserve">　　四是要发扬艰苦奋斗精神。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是延安精神的一个标识。从延安的革命旧居旧址，到总书记插队七年的梁家河，都具体而生动地体现着我们党艰苦奋斗的光荣传统。与当年相比，进入了新时代，我们的物质条件好了，发扬艰苦奋斗的精神更难能可贵，这个传统永远不能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