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小学生爱国演讲稿【5篇】，供您阅读借鉴！&gt;【篇一】小学生爱国演讲稿　　敬爱的老师们、...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小学生爱国演讲稿【5篇】，供您阅读借鉴！</w:t>
      </w:r>
    </w:p>
    <w:p>
      <w:pPr>
        <w:ind w:left="0" w:right="0" w:firstLine="560"/>
        <w:spacing w:before="450" w:after="450" w:line="312" w:lineRule="auto"/>
      </w:pPr>
      <w:r>
        <w:rPr>
          <w:rFonts w:ascii="宋体" w:hAnsi="宋体" w:eastAsia="宋体" w:cs="宋体"/>
          <w:color w:val="000"/>
          <w:sz w:val="28"/>
          <w:szCs w:val="28"/>
        </w:rPr>
        <w:t xml:space="preserve">&gt;【篇一】小学生爱国演讲稿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　　xx年到xx年，整整xx多年过去了，我们的祖国日新月异，一天比一天进步。不畏屈辱，不畏艰辛，改革开放，如今的中国，走向世界的脚步更加坚定有力了。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　　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　　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　　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&gt;【篇二】小学生爱国演讲稿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　　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那些为中华民族抛头颅、洒热血的英雄们的光辉事迹。我想知道精忠报国的岳飞的故事，我想知道戚继光抗击倭寇的激烈场面，我还想知道郑成功是如何收复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　　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　　我相信，在您的光辉照耀下，在您的正确领导下，我们一定会把自己的祖国建设的更和谐，更美好！</w:t>
      </w:r>
    </w:p>
    <w:p>
      <w:pPr>
        <w:ind w:left="0" w:right="0" w:firstLine="560"/>
        <w:spacing w:before="450" w:after="450" w:line="312" w:lineRule="auto"/>
      </w:pPr>
      <w:r>
        <w:rPr>
          <w:rFonts w:ascii="宋体" w:hAnsi="宋体" w:eastAsia="宋体" w:cs="宋体"/>
          <w:color w:val="000"/>
          <w:sz w:val="28"/>
          <w:szCs w:val="28"/>
        </w:rPr>
        <w:t xml:space="preserve">&gt;【篇三】小学生爱国演讲稿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&gt;【篇四】小学生爱国演讲稿</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　　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打开《中国近代史》，那是一个充满耻辱的时代！从xx战争到八国联军侵华，从“九一八”事变到南京*。我们这位祖国母亲，受尽了帝国主义的欺辱，她头破血流，伤痕累累。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xx届国家主席毛泽东在天安门广场上呼喊：“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2025-01-19T08:10:52+08:00</dcterms:created>
  <dcterms:modified xsi:type="dcterms:W3CDTF">2025-01-19T08:10:52+08:00</dcterms:modified>
</cp:coreProperties>
</file>

<file path=docProps/custom.xml><?xml version="1.0" encoding="utf-8"?>
<Properties xmlns="http://schemas.openxmlformats.org/officeDocument/2006/custom-properties" xmlns:vt="http://schemas.openxmlformats.org/officeDocument/2006/docPropsVTypes"/>
</file>