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关于组织生活会发言提纲【三篇】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以下是为大家整理的关于组织生活会发言提纲的文章3篇 ,欢迎品鉴！【篇一】组织生活会发言提纲　　按照上级党委统一部署，本人坚持问题导向，紧紧围绕主题，认...</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【篇二】组织生活会发言提纲</w:t>
      </w:r>
    </w:p>
    <w:p>
      <w:pPr>
        <w:ind w:left="0" w:right="0" w:firstLine="560"/>
        <w:spacing w:before="450" w:after="450" w:line="312" w:lineRule="auto"/>
      </w:pPr>
      <w:r>
        <w:rPr>
          <w:rFonts w:ascii="宋体" w:hAnsi="宋体" w:eastAsia="宋体" w:cs="宋体"/>
          <w:color w:val="000"/>
          <w:sz w:val="28"/>
          <w:szCs w:val="28"/>
        </w:rPr>
        <w:t xml:space="preserve">       下面，根据会议议程，我首先代表XX党委班子作以对照检查。</w:t>
      </w:r>
    </w:p>
    <w:p>
      <w:pPr>
        <w:ind w:left="0" w:right="0" w:firstLine="560"/>
        <w:spacing w:before="450" w:after="450" w:line="312" w:lineRule="auto"/>
      </w:pPr>
      <w:r>
        <w:rPr>
          <w:rFonts w:ascii="宋体" w:hAnsi="宋体" w:eastAsia="宋体" w:cs="宋体"/>
          <w:color w:val="000"/>
          <w:sz w:val="28"/>
          <w:szCs w:val="28"/>
        </w:rPr>
        <w:t xml:space="preserve">　&gt;　一、会议前期准备情况</w:t>
      </w:r>
    </w:p>
    <w:p>
      <w:pPr>
        <w:ind w:left="0" w:right="0" w:firstLine="560"/>
        <w:spacing w:before="450" w:after="450" w:line="312" w:lineRule="auto"/>
      </w:pPr>
      <w:r>
        <w:rPr>
          <w:rFonts w:ascii="宋体" w:hAnsi="宋体" w:eastAsia="宋体" w:cs="宋体"/>
          <w:color w:val="000"/>
          <w:sz w:val="28"/>
          <w:szCs w:val="28"/>
        </w:rPr>
        <w:t xml:space="preserve">　　按照X纪委、X委组织部《关于认真开好20XX年度县以上党和国家机关党员领导干部民主生活会的通知》要求，XX党委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XX条，按类别梳理汇总后为XX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条意见已整改完成，×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　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比如(列举典型事例)再如，学习的主动性和自觉性不强，习惯于以干代学、以会代学，集体学习多，个人自学少，浅层学习多、深度研讨少，对党的创新理论未能真正做到入脑入心。比如(列举典型事例)还如，活学活用、学以致用不够，对如何结合单位实际落实“五大发展理念”“四个全面战略”“五位一体布局”思之不深、谋之不实，存在为学习而学习的现象，未能做到知行合一、学用相长。比如(列举典型事例)</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比如(列举典型事例)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比如(列举典型事例)还如，对如何落实“党领导一切”的原则，发挥党委的政治核心和政治引领作用研究不够，在抓基层党建上缺乏创新性的理念和方式，习惯于老办法、老套路，党建与业务兼容性不强、融合度不高。比如(列举典型事例)</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比如(列举典型事例)执行请示报告制度不严格，对工作中的重大问题和超越自身职权范围的问题，有时因遇到特殊情况或突发事件不能及时向上级党组织汇报。比如(列举典型事例)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比如(列举典型事例)</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蜓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2025-01-22T23:50:35+08:00</dcterms:created>
  <dcterms:modified xsi:type="dcterms:W3CDTF">2025-01-22T23:50:35+08:00</dcterms:modified>
</cp:coreProperties>
</file>

<file path=docProps/custom.xml><?xml version="1.0" encoding="utf-8"?>
<Properties xmlns="http://schemas.openxmlformats.org/officeDocument/2006/custom-properties" xmlns:vt="http://schemas.openxmlformats.org/officeDocument/2006/docPropsVTypes"/>
</file>