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初二英语演讲题目5篇范文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演讲者思想和情感的燃烧，感人心者，莫先乎情。如果你想使自己的语言感动别人，就应该注入自己的真情实感。否着，就达不到快者掀髯，愤者扼腕，悲者掩泣，羡者色飞的演讲效果。下面给大家分享一些关于初二英语演讲题目5篇，供大家参考。初二英语演讲题...</w:t>
      </w:r>
    </w:p>
    <w:p>
      <w:pPr>
        <w:ind w:left="0" w:right="0" w:firstLine="560"/>
        <w:spacing w:before="450" w:after="450" w:line="312" w:lineRule="auto"/>
      </w:pPr>
      <w:r>
        <w:rPr>
          <w:rFonts w:ascii="宋体" w:hAnsi="宋体" w:eastAsia="宋体" w:cs="宋体"/>
          <w:color w:val="000"/>
          <w:sz w:val="28"/>
          <w:szCs w:val="28"/>
        </w:rPr>
        <w:t xml:space="preserve">演讲是演讲者思想和情感的燃烧，感人心者，莫先乎情。如果你想使自己的语言感动别人，就应该注入自己的真情实感。否着，就达不到快者掀髯，愤者扼腕，悲者掩泣，羡者色飞的演讲效果。下面给大家分享一些关于初二英语演讲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初二英语演讲题目(4)</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2025-04-09T20:28:48+08:00</dcterms:created>
  <dcterms:modified xsi:type="dcterms:W3CDTF">2025-04-09T20:28:48+08:00</dcterms:modified>
</cp:coreProperties>
</file>

<file path=docProps/custom.xml><?xml version="1.0" encoding="utf-8"?>
<Properties xmlns="http://schemas.openxmlformats.org/officeDocument/2006/custom-properties" xmlns:vt="http://schemas.openxmlformats.org/officeDocument/2006/docPropsVTypes"/>
</file>