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爱国主义主题的理论演讲稿</w:t>
      </w:r>
      <w:bookmarkEnd w:id="1"/>
    </w:p>
    <w:p>
      <w:pPr>
        <w:jc w:val="center"/>
        <w:spacing w:before="0" w:after="450"/>
      </w:pPr>
      <w:r>
        <w:rPr>
          <w:rFonts w:ascii="Arial" w:hAnsi="Arial" w:eastAsia="Arial" w:cs="Arial"/>
          <w:color w:val="999999"/>
          <w:sz w:val="20"/>
          <w:szCs w:val="20"/>
        </w:rPr>
        <w:t xml:space="preserve">来源：网络  作者：心如止水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爱国主义主题的理论演讲稿5篇爱国主义是一种深厚的感情，一种对于自己生长的国土和民族所怀有的深切的依恋之情。在我们平凡的日常里，能够利用到演讲稿的场合越来越多，好的演讲稿可以引导听众，使听众能更好地理解演讲的内容。你是否在找正准备撰写“爱国主...</w:t>
      </w:r>
    </w:p>
    <w:p>
      <w:pPr>
        <w:ind w:left="0" w:right="0" w:firstLine="560"/>
        <w:spacing w:before="450" w:after="450" w:line="312" w:lineRule="auto"/>
      </w:pPr>
      <w:r>
        <w:rPr>
          <w:rFonts w:ascii="宋体" w:hAnsi="宋体" w:eastAsia="宋体" w:cs="宋体"/>
          <w:color w:val="000"/>
          <w:sz w:val="28"/>
          <w:szCs w:val="28"/>
        </w:rPr>
        <w:t xml:space="preserve">爱国主义主题的理论演讲稿5篇</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我们平凡的日常里，能够利用到演讲稿的场合越来越多，好的演讲稿可以引导听众，使听众能更好地理解演讲的内容。你是否在找正准备撰写“爱国主义主题的理论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爱国主义主题的理论演讲稿篇1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爱国主义主题的理论演讲稿篇2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中国著名画家韩美林,巡回展览了20多个城市,他在纽约工作后,没有想要留在美国从事艺术创作,虽然他有很高的艺术成就,却不能让他迅速成为百万富翁，韩美林还谢绝了亲朋好友的热情挽留，毅然回到了祖国。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韩美林为何毅然归来?用他自己的话来说，那就是对祖国的爱——一种最真诚、最深沉的爱。他说:“我是祖国的儿子，祖国是我的母亲。虽然她很穷，但我舍不得离开她，因为我爱她啊!”</w:t>
      </w:r>
    </w:p>
    <w:p>
      <w:pPr>
        <w:ind w:left="0" w:right="0" w:firstLine="560"/>
        <w:spacing w:before="450" w:after="450" w:line="312" w:lineRule="auto"/>
      </w:pPr>
      <w:r>
        <w:rPr>
          <w:rFonts w:ascii="宋体" w:hAnsi="宋体" w:eastAsia="宋体" w:cs="宋体"/>
          <w:color w:val="000"/>
          <w:sz w:val="28"/>
          <w:szCs w:val="28"/>
        </w:rPr>
        <w:t xml:space="preserve">在一些痴迷于西方物质文明的人看来，韩美林的行为简直令人费解，甚至相当愚蠢。在他们看来，美国无疑是一个迷人的国家，人们可以过上富裕舒适的物质生活，而我们的国家既贫穷又落后。为了美国的物质生活，有些人尽其所能得到它。</w:t>
      </w:r>
    </w:p>
    <w:p>
      <w:pPr>
        <w:ind w:left="0" w:right="0" w:firstLine="560"/>
        <w:spacing w:before="450" w:after="450" w:line="312" w:lineRule="auto"/>
      </w:pPr>
      <w:r>
        <w:rPr>
          <w:rFonts w:ascii="宋体" w:hAnsi="宋体" w:eastAsia="宋体" w:cs="宋体"/>
          <w:color w:val="000"/>
          <w:sz w:val="28"/>
          <w:szCs w:val="28"/>
        </w:rPr>
        <w:t xml:space="preserve">可悲的是，经过十年的破坏，爱国主义遭到践踏、扭曲和遗忘。他们不了解我们伟大祖国几千年悠久的历史，灿烂的文化，丰富的民族遗产，曾经孕育了多少优秀的人才，我们中华民族曾经为人类作出了多么伟大的贡献。画家韩美林深知自己的艺术天赋并非与生俱来。他在祖国的怀抱里吮吸着母亲的乳汁，在老师的指导下逐渐长大。才拥有取之不尽的源泉和宝贵的营养，但这一切都不是任何西方国家现代物质文明所能替代的。</w:t>
      </w:r>
    </w:p>
    <w:p>
      <w:pPr>
        <w:ind w:left="0" w:right="0" w:firstLine="560"/>
        <w:spacing w:before="450" w:after="450" w:line="312" w:lineRule="auto"/>
      </w:pPr>
      <w:r>
        <w:rPr>
          <w:rFonts w:ascii="宋体" w:hAnsi="宋体" w:eastAsia="宋体" w:cs="宋体"/>
          <w:color w:val="000"/>
          <w:sz w:val="28"/>
          <w:szCs w:val="28"/>
        </w:rPr>
        <w:t xml:space="preserve">诚然，我们这个多灾多难的国家还不富裕，物质上还不如西方国家。这也是真的，它就像一个从严重的疾病中恢复的母亲。但这是多种因素综合作用的结果，而不是母亲的错。作为孩子，我们怎能因为母亲贫穷而抛弃她们呢?</w:t>
      </w:r>
    </w:p>
    <w:p>
      <w:pPr>
        <w:ind w:left="0" w:right="0" w:firstLine="560"/>
        <w:spacing w:before="450" w:after="450" w:line="312" w:lineRule="auto"/>
      </w:pPr>
      <w:r>
        <w:rPr>
          <w:rFonts w:ascii="宋体" w:hAnsi="宋体" w:eastAsia="宋体" w:cs="宋体"/>
          <w:color w:val="000"/>
          <w:sz w:val="28"/>
          <w:szCs w:val="28"/>
        </w:rPr>
        <w:t xml:space="preserve">当然，母亲是会犯错的。她可能打错了自己的孩子。人从小到大哪一个没有挨过母亲的巴掌?孩子们对此会怀恨在心吗?因为母亲贫瘠，我们应该更亲近她，安慰她，体谅她，照顾她，用各种方式护理她，让她增加营养，以便早日恢复健康。</w:t>
      </w:r>
    </w:p>
    <w:p>
      <w:pPr>
        <w:ind w:left="0" w:right="0" w:firstLine="560"/>
        <w:spacing w:before="450" w:after="450" w:line="312" w:lineRule="auto"/>
      </w:pPr>
      <w:r>
        <w:rPr>
          <w:rFonts w:ascii="宋体" w:hAnsi="宋体" w:eastAsia="宋体" w:cs="宋体"/>
          <w:color w:val="000"/>
          <w:sz w:val="28"/>
          <w:szCs w:val="28"/>
        </w:rPr>
        <w:t xml:space="preserve">而要做到这一点，我们必须先了解母亲，爱护母亲，与母亲的苦难同呼吸、共命运，无论是富裕的母亲还是贫瘠的母亲。这就是为什么那么多海外知识分子、海外华人如此渴望回到祖国。</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爱国主义主题的理论演讲稿篇3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爱国主义主题的理论演讲稿篇4</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爱国主义主题的理论演讲稿篇5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2025-01-30T14:58:45+08:00</dcterms:created>
  <dcterms:modified xsi:type="dcterms:W3CDTF">2025-01-30T14:58:45+08:00</dcterms:modified>
</cp:coreProperties>
</file>

<file path=docProps/custom.xml><?xml version="1.0" encoding="utf-8"?>
<Properties xmlns="http://schemas.openxmlformats.org/officeDocument/2006/custom-properties" xmlns:vt="http://schemas.openxmlformats.org/officeDocument/2006/docPropsVTypes"/>
</file>