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在全面从严治党主体责任落实情况约谈会上的讲话</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　本站站今天为大家精心准备了在全面从严治党主体责任落实情况约谈会上的讲话，希望对大家有所帮助!　　在全...</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　本站站今天为大家精心准备了在全面从严治党主体责任落实情况约谈会上的讲话，希望对大家有所帮助![_TAG_h2]　　在全面从严治党主体责任落实情况约谈会上的讲话</w:t>
      </w:r>
    </w:p>
    <w:p>
      <w:pPr>
        <w:ind w:left="0" w:right="0" w:firstLine="560"/>
        <w:spacing w:before="450" w:after="450" w:line="312" w:lineRule="auto"/>
      </w:pPr>
      <w:r>
        <w:rPr>
          <w:rFonts w:ascii="宋体" w:hAnsi="宋体" w:eastAsia="宋体" w:cs="宋体"/>
          <w:color w:val="000"/>
          <w:sz w:val="28"/>
          <w:szCs w:val="28"/>
        </w:rPr>
        <w:t xml:space="preserve">　　1月11日，习近平总书记在十九届中央纪委二次全会上发表重要讲话，深刻阐述了党的十九大关于全面从严治党的战略部署，进一步总结了党的十八大以来全面从严治党的重要经验，深入分析了党面临的风险和挑战，明确提出了当前和今后一个时期全面从严治党的总体要求和主要任务，为把全面从严治党引向深入，开创全面从严治党新局面，作了科学的战略部署。</w:t>
      </w:r>
    </w:p>
    <w:p>
      <w:pPr>
        <w:ind w:left="0" w:right="0" w:firstLine="560"/>
        <w:spacing w:before="450" w:after="450" w:line="312" w:lineRule="auto"/>
      </w:pPr>
      <w:r>
        <w:rPr>
          <w:rFonts w:ascii="宋体" w:hAnsi="宋体" w:eastAsia="宋体" w:cs="宋体"/>
          <w:color w:val="000"/>
          <w:sz w:val="28"/>
          <w:szCs w:val="28"/>
        </w:rPr>
        <w:t xml:space="preserve">　　习近平同志在十九大报告中强调，坚定不移全面从严治党，不断提高党的执政能力和领导水平。我们党是一个有着8900多万名党员的大党，是一个领导着13亿多人民进行改革开放和社会主义现代化建设的执政党。高度重视加强党的自身建设，是我们党发展壮大的一个重要经验，也是巩固执政地位、实现执政使命必须解决好的一个重大课题。打铁还需自身硬。党要管党，从严治党，关系到党的人心向背，也关系到国家和民族的前途命运。我们必须清醒地认识到全面从严治党的极端重要性，做到真管真严、敢管敢严、长管长严，锲而不舍，驰而不息，丝毫不可松懈。</w:t>
      </w:r>
    </w:p>
    <w:p>
      <w:pPr>
        <w:ind w:left="0" w:right="0" w:firstLine="560"/>
        <w:spacing w:before="450" w:after="450" w:line="312" w:lineRule="auto"/>
      </w:pPr>
      <w:r>
        <w:rPr>
          <w:rFonts w:ascii="宋体" w:hAnsi="宋体" w:eastAsia="宋体" w:cs="宋体"/>
          <w:color w:val="000"/>
          <w:sz w:val="28"/>
          <w:szCs w:val="28"/>
        </w:rPr>
        <w:t xml:space="preserve">　　全面从严治党永远在路上。从严是做好一切工作的重要保障，坚持从严治党，才能更好地发挥党员干部先锋模范作用，增强党的意识、忧患意识、角色意识，增强自我净化、自我完善、自我革新、自我提高能力，老老实实做人、踏踏实实干事、清清白白为官;才能更好地发挥党组织的战斗堡垒作用，把握好政治方向，发挥政治核心作用，不断加强自身建设，充分发挥组织、宣传、教育和监督作用;才能更好地巩固党的执政能力和领导地位，立党为公，执政为民，密切联系群众，永葆党的先进性和纯洁性。</w:t>
      </w:r>
    </w:p>
    <w:p>
      <w:pPr>
        <w:ind w:left="0" w:right="0" w:firstLine="560"/>
        <w:spacing w:before="450" w:after="450" w:line="312" w:lineRule="auto"/>
      </w:pPr>
      <w:r>
        <w:rPr>
          <w:rFonts w:ascii="宋体" w:hAnsi="宋体" w:eastAsia="宋体" w:cs="宋体"/>
          <w:color w:val="000"/>
          <w:sz w:val="28"/>
          <w:szCs w:val="28"/>
        </w:rPr>
        <w:t xml:space="preserve">　　逆水行舟用力撑，一篙松劲退千寻。管党治党是一个长期的过程，需要久久为功、持之以恒，容不得在思想上有任何松懈、行动上有任何迟疑。“巩固压倒性态势、夺取压倒性胜利的决心必须坚如磐石。这一过程必然充满挑战和艰辛，需要做好思想上、行动上和制度上的多重准备，随时解决难题、破解障碍、化解矛盾。”</w:t>
      </w:r>
    </w:p>
    <w:p>
      <w:pPr>
        <w:ind w:left="0" w:right="0" w:firstLine="560"/>
        <w:spacing w:before="450" w:after="450" w:line="312" w:lineRule="auto"/>
      </w:pPr>
      <w:r>
        <w:rPr>
          <w:rFonts w:ascii="宋体" w:hAnsi="宋体" w:eastAsia="宋体" w:cs="宋体"/>
          <w:color w:val="000"/>
          <w:sz w:val="28"/>
          <w:szCs w:val="28"/>
        </w:rPr>
        <w:t xml:space="preserve">　　十九届中央纪委二次全会意义重大，对于全党统一思想、坚定信心，凝神聚力、扎实工作定将发挥重要作用。新时代的全面从严治党永远在路上，决不能半途而废，必须把全面学习贯彻十九大精神和习近平新时代中国特色社会主义思想紧密结合起来，以坚定信心、必胜决心和顽强恒心，努力夺取新时代全面从严治党更大战略性成果，为决胜全面建成小康社会、夺取新时代中国特色社会主义伟大胜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在全面从严治党主体责任落实情况约谈会上的讲话</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&gt;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&gt;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&gt;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　　在全面从严治党主体责任落实情况约谈会上的讲话</w:t>
      </w:r>
    </w:p>
    <w:p>
      <w:pPr>
        <w:ind w:left="0" w:right="0" w:firstLine="560"/>
        <w:spacing w:before="450" w:after="450" w:line="312" w:lineRule="auto"/>
      </w:pPr>
      <w:r>
        <w:rPr>
          <w:rFonts w:ascii="宋体" w:hAnsi="宋体" w:eastAsia="宋体" w:cs="宋体"/>
          <w:color w:val="000"/>
          <w:sz w:val="28"/>
          <w:szCs w:val="28"/>
        </w:rPr>
        <w:t xml:space="preserve">　　根据县委落实党风廉政建设主体责任领导小组办公室印发的《**县20xx年全面从严治党主体责任目标管理考核细则的通知》(**责领发[20xx]4号)文件要求，县统计局党组对20xx年落实全面从严治党主体责任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县统计局党组高度重视落实全面从严治党主体责任工作，把全面从严治党主体责任工作纳入了党组的整体工作部署，作为班子建设、队伍建设的重要工作抓好落实。一是年初认真研究全面从严治党主体责任工作，将工作任务分解到每名班子成员。二是建立和完善“一把手”负总责，其他班子成员“一岗双责”的落实全面从严治党主体责任工作机制，实现一级抓一级，层层抓落实，做到分工明确，责任落实。三是加强组织领导。党组定期召开专题会议，研究解决落实全面从严治党主体责任和反腐倡廉工作的有关问题，充分听取对落实全面从严治党主体责任和反腐倡廉工作的意见建议，分析研判工作中的苗头性问题，从源头上加以预防。</w:t>
      </w:r>
    </w:p>
    <w:p>
      <w:pPr>
        <w:ind w:left="0" w:right="0" w:firstLine="560"/>
        <w:spacing w:before="450" w:after="450" w:line="312" w:lineRule="auto"/>
      </w:pPr>
      <w:r>
        <w:rPr>
          <w:rFonts w:ascii="宋体" w:hAnsi="宋体" w:eastAsia="宋体" w:cs="宋体"/>
          <w:color w:val="000"/>
          <w:sz w:val="28"/>
          <w:szCs w:val="28"/>
        </w:rPr>
        <w:t xml:space="preserve">&gt;　　二、加强宣传教育，增强自律意识</w:t>
      </w:r>
    </w:p>
    <w:p>
      <w:pPr>
        <w:ind w:left="0" w:right="0" w:firstLine="560"/>
        <w:spacing w:before="450" w:after="450" w:line="312" w:lineRule="auto"/>
      </w:pPr>
      <w:r>
        <w:rPr>
          <w:rFonts w:ascii="宋体" w:hAnsi="宋体" w:eastAsia="宋体" w:cs="宋体"/>
          <w:color w:val="000"/>
          <w:sz w:val="28"/>
          <w:szCs w:val="28"/>
        </w:rPr>
        <w:t xml:space="preserve">　　(一)加强理论学习。把学习贯彻《党章》、《廉洁自律准则》、《纪律处分条例》等作为重要任务，纳入党组学习和党员干部教育培训规划内容，做到全覆盖、无遗漏。党组书记带头讲廉政党课。</w:t>
      </w:r>
    </w:p>
    <w:p>
      <w:pPr>
        <w:ind w:left="0" w:right="0" w:firstLine="560"/>
        <w:spacing w:before="450" w:after="450" w:line="312" w:lineRule="auto"/>
      </w:pPr>
      <w:r>
        <w:rPr>
          <w:rFonts w:ascii="宋体" w:hAnsi="宋体" w:eastAsia="宋体" w:cs="宋体"/>
          <w:color w:val="000"/>
          <w:sz w:val="28"/>
          <w:szCs w:val="28"/>
        </w:rPr>
        <w:t xml:space="preserve">　　(二)开展“两学一做”学习教育。围绕“两学一做”学习教育，组织党员干部深入学习十九届四中全会精神，学习《习近平关于严明党的纪律和规矩论述摘编》，学习《习近平总书记系列重要讲话读本》、《中国共产党章程》等党内法规。结合实际，引导党员干部明纪律、守纪律、懂规矩、守规矩，做清醒人和明白人，坚决维护纪律的严肃性和权威性。撰写心得体会60余篇，办学习宣传专栏2次。并组织机关党员干部对《准则》和《条例》进行测试。</w:t>
      </w:r>
    </w:p>
    <w:p>
      <w:pPr>
        <w:ind w:left="0" w:right="0" w:firstLine="560"/>
        <w:spacing w:before="450" w:after="450" w:line="312" w:lineRule="auto"/>
      </w:pPr>
      <w:r>
        <w:rPr>
          <w:rFonts w:ascii="宋体" w:hAnsi="宋体" w:eastAsia="宋体" w:cs="宋体"/>
          <w:color w:val="000"/>
          <w:sz w:val="28"/>
          <w:szCs w:val="28"/>
        </w:rPr>
        <w:t xml:space="preserve">　　(三)开展家庭助廉活动。组织机关干部及配偶开展廉政教育，教育引导她们当好“廉内助”，在强化廉政意识的同时，引导每位家庭成员洁身自好、相互监督、相互提醒，共同培育和建设清廉家风。结合开展廉政文化进家庭活动，发放家庭助廉倡议书21份，签订家庭助廉承诺卡21份，进一步发挥家庭助廉促廉的作用。</w:t>
      </w:r>
    </w:p>
    <w:p>
      <w:pPr>
        <w:ind w:left="0" w:right="0" w:firstLine="560"/>
        <w:spacing w:before="450" w:after="450" w:line="312" w:lineRule="auto"/>
      </w:pPr>
      <w:r>
        <w:rPr>
          <w:rFonts w:ascii="宋体" w:hAnsi="宋体" w:eastAsia="宋体" w:cs="宋体"/>
          <w:color w:val="000"/>
          <w:sz w:val="28"/>
          <w:szCs w:val="28"/>
        </w:rPr>
        <w:t xml:space="preserve">　　(四)开展廉政警示教育活动。组织全体机关干部到**县预防职务犯罪警示教育基地参观，并听取了近年来发生的违法违纪典型案例剖析。另外，还组织观看了《失控的自由人》和《蜕变的人生》警示教育片;学习了县纪委编印的《以纪为尺以案为戒》和《党风廉政建设热点辨析》等“四风”及腐败问题典型案例，并结合个人实际，撰写心得体会。</w:t>
      </w:r>
    </w:p>
    <w:p>
      <w:pPr>
        <w:ind w:left="0" w:right="0" w:firstLine="560"/>
        <w:spacing w:before="450" w:after="450" w:line="312" w:lineRule="auto"/>
      </w:pPr>
      <w:r>
        <w:rPr>
          <w:rFonts w:ascii="宋体" w:hAnsi="宋体" w:eastAsia="宋体" w:cs="宋体"/>
          <w:color w:val="000"/>
          <w:sz w:val="28"/>
          <w:szCs w:val="28"/>
        </w:rPr>
        <w:t xml:space="preserve">　　(五)观看《准则》《条例》漫画展览。组织全体机关干部到世纪广场观看漫画展览，通过开展漫画展览促使广大党员干部进一步增强讲规矩、守纪律的行为和思想自觉。</w:t>
      </w:r>
    </w:p>
    <w:p>
      <w:pPr>
        <w:ind w:left="0" w:right="0" w:firstLine="560"/>
        <w:spacing w:before="450" w:after="450" w:line="312" w:lineRule="auto"/>
      </w:pPr>
      <w:r>
        <w:rPr>
          <w:rFonts w:ascii="宋体" w:hAnsi="宋体" w:eastAsia="宋体" w:cs="宋体"/>
          <w:color w:val="000"/>
          <w:sz w:val="28"/>
          <w:szCs w:val="28"/>
        </w:rPr>
        <w:t xml:space="preserve">　　(六)开展“一把手”讲廉政党课活动。党组书记围绕《深入学习〈准则〉〈条例〉、打造忠诚守法的统计调查队伍》上党课1次。请市局党组书记、局长**讲党课1次。</w:t>
      </w:r>
    </w:p>
    <w:p>
      <w:pPr>
        <w:ind w:left="0" w:right="0" w:firstLine="560"/>
        <w:spacing w:before="450" w:after="450" w:line="312" w:lineRule="auto"/>
      </w:pPr>
      <w:r>
        <w:rPr>
          <w:rFonts w:ascii="宋体" w:hAnsi="宋体" w:eastAsia="宋体" w:cs="宋体"/>
          <w:color w:val="000"/>
          <w:sz w:val="28"/>
          <w:szCs w:val="28"/>
        </w:rPr>
        <w:t xml:space="preserve">　　(七)开展廉政谈话活动。以“践行《准则》《条例》、做遵规守矩党员 ”为主题，主要负责人与班子成员之间、班子成员与分管的股室负责人开展廉政谈话。通过廉政谈话，进一步增强了党员干部廉洁从政和勤政为民意识。</w:t>
      </w:r>
    </w:p>
    <w:p>
      <w:pPr>
        <w:ind w:left="0" w:right="0" w:firstLine="560"/>
        <w:spacing w:before="450" w:after="450" w:line="312" w:lineRule="auto"/>
      </w:pPr>
      <w:r>
        <w:rPr>
          <w:rFonts w:ascii="宋体" w:hAnsi="宋体" w:eastAsia="宋体" w:cs="宋体"/>
          <w:color w:val="000"/>
          <w:sz w:val="28"/>
          <w:szCs w:val="28"/>
        </w:rPr>
        <w:t xml:space="preserve">&gt;　　三、加强制度落实，筑牢拒腐防线</w:t>
      </w:r>
    </w:p>
    <w:p>
      <w:pPr>
        <w:ind w:left="0" w:right="0" w:firstLine="560"/>
        <w:spacing w:before="450" w:after="450" w:line="312" w:lineRule="auto"/>
      </w:pPr>
      <w:r>
        <w:rPr>
          <w:rFonts w:ascii="宋体" w:hAnsi="宋体" w:eastAsia="宋体" w:cs="宋体"/>
          <w:color w:val="000"/>
          <w:sz w:val="28"/>
          <w:szCs w:val="28"/>
        </w:rPr>
        <w:t xml:space="preserve">　　(一)认真贯彻落实“三重一大”决策制度。对重大问题决策、重要干部任免、重大项目安排，大额资金的使用，做到发扬民主、集体讨论、会议决定，保证每个领导班子成员都能充分行使自己的权力。班子成员坚持集体研究决定，做到大事讲原则、小事讲风格，做到相互尊重、相互信任、相互理解、相互支持。</w:t>
      </w:r>
    </w:p>
    <w:p>
      <w:pPr>
        <w:ind w:left="0" w:right="0" w:firstLine="560"/>
        <w:spacing w:before="450" w:after="450" w:line="312" w:lineRule="auto"/>
      </w:pPr>
      <w:r>
        <w:rPr>
          <w:rFonts w:ascii="宋体" w:hAnsi="宋体" w:eastAsia="宋体" w:cs="宋体"/>
          <w:color w:val="000"/>
          <w:sz w:val="28"/>
          <w:szCs w:val="28"/>
        </w:rPr>
        <w:t xml:space="preserve">　　(二)开展述职述廉，接受群众监督。根据县委组织《关于组织开展履职尽责管理工作半年自评工作的通知》要求，结合实际，认真开展了履职尽责管理半年自评工作。一是党组书记、局长代表领导班子对照年初工作项目清单，就完成情况、存在问题、下一步工作措施进行逐项述绩。二是班子成员个人进行述绩。会上还开展了民主测评工作。</w:t>
      </w:r>
    </w:p>
    <w:p>
      <w:pPr>
        <w:ind w:left="0" w:right="0" w:firstLine="560"/>
        <w:spacing w:before="450" w:after="450" w:line="312" w:lineRule="auto"/>
      </w:pPr>
      <w:r>
        <w:rPr>
          <w:rFonts w:ascii="宋体" w:hAnsi="宋体" w:eastAsia="宋体" w:cs="宋体"/>
          <w:color w:val="000"/>
          <w:sz w:val="28"/>
          <w:szCs w:val="28"/>
        </w:rPr>
        <w:t xml:space="preserve">　　(三)开好专题组织生活会。统计局机关党支部于7月15日围绕“两学一做’学习教育召开专题组织生活会，一是对照“两学一做”认真撰写发言提纲，主题鲜明，认识深刻，剖析准确，明确改进措施。二是围绕主题，认真开展自我批评，敞开思想，查找思想上、作风上、工作上、纪律方面存在的不足。三是相互批评帮助。四是认真制定整改措施。</w:t>
      </w:r>
    </w:p>
    <w:p>
      <w:pPr>
        <w:ind w:left="0" w:right="0" w:firstLine="560"/>
        <w:spacing w:before="450" w:after="450" w:line="312" w:lineRule="auto"/>
      </w:pPr>
      <w:r>
        <w:rPr>
          <w:rFonts w:ascii="宋体" w:hAnsi="宋体" w:eastAsia="宋体" w:cs="宋体"/>
          <w:color w:val="000"/>
          <w:sz w:val="28"/>
          <w:szCs w:val="28"/>
        </w:rPr>
        <w:t xml:space="preserve">　　(四)强化党务政务公开,自觉接受监督。切实做好党务政务公开工作,加强党内监督和群众监督,扩大党员、群众的知情权、参与权。一是自觉接受党内监督。研究“三重一大”事项时,主动联系纪工委监督指导决策,从源头杜绝违纪违法行为的产生。二是自觉接受干部群众监督。</w:t>
      </w:r>
    </w:p>
    <w:p>
      <w:pPr>
        <w:ind w:left="0" w:right="0" w:firstLine="560"/>
        <w:spacing w:before="450" w:after="450" w:line="312" w:lineRule="auto"/>
      </w:pPr>
      <w:r>
        <w:rPr>
          <w:rFonts w:ascii="宋体" w:hAnsi="宋体" w:eastAsia="宋体" w:cs="宋体"/>
          <w:color w:val="000"/>
          <w:sz w:val="28"/>
          <w:szCs w:val="28"/>
        </w:rPr>
        <w:t xml:space="preserve">&gt;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是进一步完善局党组议事规则,推行副职领导主管财务、正职领导进行监管的双向监督制度。二是严格执行“领导干部有关事项报告制度”,接受组织监督。三是认真落实“民主集中制”,发挥党组会议作用,对于重大事项,均由集体讨论决定。四是认真落实领导班子“一岗双责”。特别是针对党风廉政建设工作中存在的不足,逐项逐条提出整改措施,强化责任落实。优化权力结构，完善管理制度，规范权力运行机制，最大限度堵塞漏洞,强化制度执行和责任追究。</w:t>
      </w:r>
    </w:p>
    <w:p>
      <w:pPr>
        <w:ind w:left="0" w:right="0" w:firstLine="560"/>
        <w:spacing w:before="450" w:after="450" w:line="312" w:lineRule="auto"/>
      </w:pPr>
      <w:r>
        <w:rPr>
          <w:rFonts w:ascii="宋体" w:hAnsi="宋体" w:eastAsia="宋体" w:cs="宋体"/>
          <w:color w:val="000"/>
          <w:sz w:val="28"/>
          <w:szCs w:val="28"/>
        </w:rPr>
        <w:t xml:space="preserve">&gt;　　五、深入查摆问题，专项整治落实</w:t>
      </w:r>
    </w:p>
    <w:p>
      <w:pPr>
        <w:ind w:left="0" w:right="0" w:firstLine="560"/>
        <w:spacing w:before="450" w:after="450" w:line="312" w:lineRule="auto"/>
      </w:pPr>
      <w:r>
        <w:rPr>
          <w:rFonts w:ascii="宋体" w:hAnsi="宋体" w:eastAsia="宋体" w:cs="宋体"/>
          <w:color w:val="000"/>
          <w:sz w:val="28"/>
          <w:szCs w:val="28"/>
        </w:rPr>
        <w:t xml:space="preserve">　　(一)开展治理“小金库”、票据专项检查整改、防止领导干部借公款存放谋取私利的专项检查等专项治理活动。组织人员认真查阅了20xx年7月1日至20xx年的财务凭证、档案资料并交纪委由审计局进行审计后发现，县统计局不存在超标准接待、财务违规报销、机关食堂违规消费、违规发放津补贴或福利等问题，针对于招待费报销手续不完备的问题，已重新设计审批单格式，补齐报销审批单来宾人员姓名、单位名称，今后招待费均为一事一结，规范管理。</w:t>
      </w:r>
    </w:p>
    <w:p>
      <w:pPr>
        <w:ind w:left="0" w:right="0" w:firstLine="560"/>
        <w:spacing w:before="450" w:after="450" w:line="312" w:lineRule="auto"/>
      </w:pPr>
      <w:r>
        <w:rPr>
          <w:rFonts w:ascii="宋体" w:hAnsi="宋体" w:eastAsia="宋体" w:cs="宋体"/>
          <w:color w:val="000"/>
          <w:sz w:val="28"/>
          <w:szCs w:val="28"/>
        </w:rPr>
        <w:t xml:space="preserve">　　(二)开展党员干部带彩娱乐问题专项整治工作。根据实际情况，组织开展本单位党员干部参与带彩娱乐问题基础性排查。通过自查自纠，没有发现党员干部带彩娱乐现象。</w:t>
      </w:r>
    </w:p>
    <w:p>
      <w:pPr>
        <w:ind w:left="0" w:right="0" w:firstLine="560"/>
        <w:spacing w:before="450" w:after="450" w:line="312" w:lineRule="auto"/>
      </w:pPr>
      <w:r>
        <w:rPr>
          <w:rFonts w:ascii="宋体" w:hAnsi="宋体" w:eastAsia="宋体" w:cs="宋体"/>
          <w:color w:val="000"/>
          <w:sz w:val="28"/>
          <w:szCs w:val="28"/>
        </w:rPr>
        <w:t xml:space="preserve">　　(三)开展公务用车专项整治工作。通过自查，公务用车能严格按照规定执行。在公车改革前节假日实行入库管理，公车改革后，按规定报销外出车费，没有违规请车等情况发生。</w:t>
      </w:r>
    </w:p>
    <w:p>
      <w:pPr>
        <w:ind w:left="0" w:right="0" w:firstLine="560"/>
        <w:spacing w:before="450" w:after="450" w:line="312" w:lineRule="auto"/>
      </w:pPr>
      <w:r>
        <w:rPr>
          <w:rFonts w:ascii="宋体" w:hAnsi="宋体" w:eastAsia="宋体" w:cs="宋体"/>
          <w:color w:val="000"/>
          <w:sz w:val="28"/>
          <w:szCs w:val="28"/>
        </w:rPr>
        <w:t xml:space="preserve">　　总之，20xx我局全面落实从严治党主体责任工作在县委和县纪委的正确领导下，在二纪工委的具体指导下，取得了一些成绩，但也还存在不足。一是党风廉政教育有待进一步深入;二是党风廉政建设工作宣传有待进一步提高。在今后的工作中，我们将针对上述问题，认真抓好整改落实，按照县委的要求，全面落实从严治党主体责任，为推进“xx”建设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2025-03-29T23:30:00+08:00</dcterms:created>
  <dcterms:modified xsi:type="dcterms:W3CDTF">2025-03-29T23:30:00+08:00</dcterms:modified>
</cp:coreProperties>
</file>

<file path=docProps/custom.xml><?xml version="1.0" encoding="utf-8"?>
<Properties xmlns="http://schemas.openxmlformats.org/officeDocument/2006/custom-properties" xmlns:vt="http://schemas.openxmlformats.org/officeDocument/2006/docPropsVTypes"/>
</file>