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乡村振兴专题学习发言范文三篇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以下是为大家整理的关于乡村振兴专题学习发言的文章3篇 ,欢迎品鉴！乡村振兴专题学习发言篇1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以下是为大家整理的关于乡村振兴专题学习发言的文章3篇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乡村振兴专题学习发言篇1</w:t>
      </w:r>
    </w:p>
    <w:p>
      <w:pPr>
        <w:ind w:left="0" w:right="0" w:firstLine="560"/>
        <w:spacing w:before="450" w:after="450" w:line="312" w:lineRule="auto"/>
      </w:pPr>
      <w:r>
        <w:rPr>
          <w:rFonts w:ascii="宋体" w:hAnsi="宋体" w:eastAsia="宋体" w:cs="宋体"/>
          <w:color w:val="000"/>
          <w:sz w:val="28"/>
          <w:szCs w:val="28"/>
        </w:rPr>
        <w:t xml:space="preserve">　　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　　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　　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　　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乡村振兴专题学习发言篇2</w:t>
      </w:r>
    </w:p>
    <w:p>
      <w:pPr>
        <w:ind w:left="0" w:right="0" w:firstLine="560"/>
        <w:spacing w:before="450" w:after="450" w:line="312" w:lineRule="auto"/>
      </w:pPr>
      <w:r>
        <w:rPr>
          <w:rFonts w:ascii="宋体" w:hAnsi="宋体" w:eastAsia="宋体" w:cs="宋体"/>
          <w:color w:val="000"/>
          <w:sz w:val="28"/>
          <w:szCs w:val="28"/>
        </w:rPr>
        <w:t xml:space="preserve">　　实施乡村振兴战略是“三农”工作作出的重大决策部署，是决胜全面建成小康社会、全面建设社会主义现代化国家的重大历史任务。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&gt;一、提高政治站位，深刻认识实施乡村振兴战略的重大意义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的实施、乡村振兴战略规划的提出，其影响是全方位、长周期、广覆盖的。这是我们贯彻习近平新时代中国特色社会主义思想和党的十九大精神的政治责任的使命担当，是服务“三农”的总抓手，是推进农业现代化建设的重点任务。</w:t>
      </w:r>
    </w:p>
    <w:p>
      <w:pPr>
        <w:ind w:left="0" w:right="0" w:firstLine="560"/>
        <w:spacing w:before="450" w:after="450" w:line="312" w:lineRule="auto"/>
      </w:pPr>
      <w:r>
        <w:rPr>
          <w:rFonts w:ascii="宋体" w:hAnsi="宋体" w:eastAsia="宋体" w:cs="宋体"/>
          <w:color w:val="000"/>
          <w:sz w:val="28"/>
          <w:szCs w:val="28"/>
        </w:rPr>
        <w:t xml:space="preserve">　　(一)实施乡村振兴战略是“五位一体”总体布局在三农领域的具体落实。十九大明确指出，产业兴旺、生态宜居、乡风文明、治理有效、生活富裕是乡村振兴战略的目标，只有这些方面都得到发展，乡村才能变得有活力、有人气，才能真正振兴。由此可见，乡村振兴战略全方位涵盖了农业发展、农村治理和农民生活等“三农”问题的方方面面，体现了经济、政治、社会、生态文明、文化“五位一体”建设全面提升的内在要求，因此，乡村振兴是促进农业、农村、农民全面进步和发展的治本之策，必将进一步推动城乡融合发展。</w:t>
      </w:r>
    </w:p>
    <w:p>
      <w:pPr>
        <w:ind w:left="0" w:right="0" w:firstLine="560"/>
        <w:spacing w:before="450" w:after="450" w:line="312" w:lineRule="auto"/>
      </w:pPr>
      <w:r>
        <w:rPr>
          <w:rFonts w:ascii="宋体" w:hAnsi="宋体" w:eastAsia="宋体" w:cs="宋体"/>
          <w:color w:val="000"/>
          <w:sz w:val="28"/>
          <w:szCs w:val="28"/>
        </w:rPr>
        <w:t xml:space="preserve">　　(二)实施乡村振兴战略是解决农村发展主要矛盾的根本之策。党的十九大深刻指出，“人民日益增长的美好生活:需要和不平衡不充分的发展之间的矛盾”已经成为我国社会主要矛盾，而实际上城乡之间的不平衡和乡村发展的不充分是群众反映最为强烈的一环，社会各阶层中农民受发展不平衡不充分影响又最为突出，这已经成为社会主要矛盾的主要方面。要在20_年全面建成小康社会，202_年基本实现社会主义现代化，202_年建成社会主义现代化强国的整个进程中，解决这一社会主要矛盾，实施乡村振兴战略无疑是治本之策。可以说，党的十九大报告把乡村的发展摆到国家战略的位置进行决策部署，契合了新时代我国社会主要矛盾的变化，抓住了农村群众最关心最直接最现实的利益问题和矛盾所在，体现了应对社会主要矛盾和问题的必然要求。</w:t>
      </w:r>
    </w:p>
    <w:p>
      <w:pPr>
        <w:ind w:left="0" w:right="0" w:firstLine="560"/>
        <w:spacing w:before="450" w:after="450" w:line="312" w:lineRule="auto"/>
      </w:pPr>
      <w:r>
        <w:rPr>
          <w:rFonts w:ascii="宋体" w:hAnsi="宋体" w:eastAsia="宋体" w:cs="宋体"/>
          <w:color w:val="000"/>
          <w:sz w:val="28"/>
          <w:szCs w:val="28"/>
        </w:rPr>
        <w:t xml:space="preserve">　　(三)实施乡村振兴战略是我国农村全面实现小康和开启现代化征程的重要举措。全面建成小康社会是今后几年最大的政治任务，其中农村小康社会的建成是重点、弱项，正如习近平总书记所说“小康不小康，关键看老乡”。实现第二个百年奋斗目标，全面建设社会主义现代化国家，短板也在农村，难点是实现农业现代化，并在此基础上实现农村现.代化。因此，十九大报告把全部的三农工作放到乡村振兴战略中来部署，强化问题导向，坚持顶层设计，通过建立健全适合的体制机制和政策体系，促进城乡均衡发展，推进农村一二三产业融合，加快实现农业现代化，切实解决农民问题。这样，不仅使提出实施的战略指向更明确，针对性、着力点和突破口更具体，而且工作重点更加突出。可以预见，随着乡村振兴战略的深入实施，必将会使农业农村的面貌发生根本性变化，真正实现农业振兴、农民乐业，农村宜居</w:t>
      </w:r>
    </w:p>
    <w:p>
      <w:pPr>
        <w:ind w:left="0" w:right="0" w:firstLine="560"/>
        <w:spacing w:before="450" w:after="450" w:line="312" w:lineRule="auto"/>
      </w:pPr>
      <w:r>
        <w:rPr>
          <w:rFonts w:ascii="宋体" w:hAnsi="宋体" w:eastAsia="宋体" w:cs="宋体"/>
          <w:color w:val="000"/>
          <w:sz w:val="28"/>
          <w:szCs w:val="28"/>
        </w:rPr>
        <w:t xml:space="preserve">　　&gt;二、坚持“五大导向”，走出一条具有福海县特色的乡村振兴发展之路。</w:t>
      </w:r>
    </w:p>
    <w:p>
      <w:pPr>
        <w:ind w:left="0" w:right="0" w:firstLine="560"/>
        <w:spacing w:before="450" w:after="450" w:line="312" w:lineRule="auto"/>
      </w:pPr>
      <w:r>
        <w:rPr>
          <w:rFonts w:ascii="宋体" w:hAnsi="宋体" w:eastAsia="宋体" w:cs="宋体"/>
          <w:color w:val="000"/>
          <w:sz w:val="28"/>
          <w:szCs w:val="28"/>
        </w:rPr>
        <w:t xml:space="preserve">　　一是坚持问题导向。近年来全地区都十分重视农业现代化建设，相继引进大型农用机械、全自动或半自动农用机械。我县是农业大县，土地资源丰富，但是大型农用机械和全自动、半自动农用机械较少，大大降低了农业产业的发展进度。这些问题，是我们的短板所在，但也是我们的潜力所在。坚持问题导向，加快把短板拉长补齐、把优势巩固放大，以加快推进农业现代化进程助推乡村振兴走在前列。</w:t>
      </w:r>
    </w:p>
    <w:p>
      <w:pPr>
        <w:ind w:left="0" w:right="0" w:firstLine="560"/>
        <w:spacing w:before="450" w:after="450" w:line="312" w:lineRule="auto"/>
      </w:pPr>
      <w:r>
        <w:rPr>
          <w:rFonts w:ascii="宋体" w:hAnsi="宋体" w:eastAsia="宋体" w:cs="宋体"/>
          <w:color w:val="000"/>
          <w:sz w:val="28"/>
          <w:szCs w:val="28"/>
        </w:rPr>
        <w:t xml:space="preserve">　　二是坚持绿色导向。绿色是福海县的底色，生态是福海县的最大特色。实施乡村振兴战略，要继续坚持“生态优先、绿色发展”，实现保供给、保收入、保生态的协调统一。要以空间优化、资源节约、生态稳定为基本路径，牢固树立节约集约循环利用的资源观，把保护生态环境放在优先位置，落实构建生态功能保障基线、环境质量安全底线、自然资源利用上线，防止将农业生产与生态建设对立，要把绿色发展导向贯穿农业发展全过程。</w:t>
      </w:r>
    </w:p>
    <w:p>
      <w:pPr>
        <w:ind w:left="0" w:right="0" w:firstLine="560"/>
        <w:spacing w:before="450" w:after="450" w:line="312" w:lineRule="auto"/>
      </w:pPr>
      <w:r>
        <w:rPr>
          <w:rFonts w:ascii="宋体" w:hAnsi="宋体" w:eastAsia="宋体" w:cs="宋体"/>
          <w:color w:val="000"/>
          <w:sz w:val="28"/>
          <w:szCs w:val="28"/>
        </w:rPr>
        <w:t xml:space="preserve">　　三是坚持富民导向。乡村振兴中的关键一条就是“生活富裕”。农业现代化与否，首先体现在人民生活水平上。我们各项工作的根本点和出发点也是为了农业增效、农民增收、农村富裕。在乡村振兴中，既要创新办法引进各类工商资本、国有资本、民间资本的参与，但一定要注重维护村民的主体地位、保证他们参与度，让他们有实实在的幸福感、获得感和安全感。</w:t>
      </w:r>
    </w:p>
    <w:p>
      <w:pPr>
        <w:ind w:left="0" w:right="0" w:firstLine="560"/>
        <w:spacing w:before="450" w:after="450" w:line="312" w:lineRule="auto"/>
      </w:pPr>
      <w:r>
        <w:rPr>
          <w:rFonts w:ascii="宋体" w:hAnsi="宋体" w:eastAsia="宋体" w:cs="宋体"/>
          <w:color w:val="000"/>
          <w:sz w:val="28"/>
          <w:szCs w:val="28"/>
        </w:rPr>
        <w:t xml:space="preserve">　　四是坚持特色导向。乡村发展的核心竞争力就是特色，“千村一面”不会有什么生命力。推动乡村振兴,要坚持“一乡一业、一村一品”，因地制宜，充分挖掘和利用好自身的特色资源，走多元化的特色发展之路，其中特色产业是基础、特色生态是重点、特色文化是内核，要保护使用好山水田园、挖掘利用好农耕文化，通过错位竞争，实现可持续发展。</w:t>
      </w:r>
    </w:p>
    <w:p>
      <w:pPr>
        <w:ind w:left="0" w:right="0" w:firstLine="560"/>
        <w:spacing w:before="450" w:after="450" w:line="312" w:lineRule="auto"/>
      </w:pPr>
      <w:r>
        <w:rPr>
          <w:rFonts w:ascii="宋体" w:hAnsi="宋体" w:eastAsia="宋体" w:cs="宋体"/>
          <w:color w:val="000"/>
          <w:sz w:val="28"/>
          <w:szCs w:val="28"/>
        </w:rPr>
        <w:t xml:space="preserve">　　五是坚持创新导向。改革创新是乡村振兴的不竭动力。在实施乡村振兴战略过程中，需要大胆的想、审慎的干。几年前，谁也不会想到，现在的休闲农业能发展的这么好，亲子、游乐、健康、养生这些业态不断丰富;谁也不会想到还有“互联网”创新创业、物联网养鱼。这些都是断创新、变革、探索、尝试的结果，只有新的理念、新的模式、新的业态、新的内涵的不断注入，乡村发展才能永远保持旺盛的活力和生命力。</w:t>
      </w:r>
    </w:p>
    <w:p>
      <w:pPr>
        <w:ind w:left="0" w:right="0" w:firstLine="560"/>
        <w:spacing w:before="450" w:after="450" w:line="312" w:lineRule="auto"/>
      </w:pPr>
      <w:r>
        <w:rPr>
          <w:rFonts w:ascii="黑体" w:hAnsi="黑体" w:eastAsia="黑体" w:cs="黑体"/>
          <w:color w:val="000000"/>
          <w:sz w:val="36"/>
          <w:szCs w:val="36"/>
          <w:b w:val="1"/>
          <w:bCs w:val="1"/>
        </w:rPr>
        <w:t xml:space="preserve">乡村振兴专题学习发言篇3</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2025-04-01T05:51:57+08:00</dcterms:created>
  <dcterms:modified xsi:type="dcterms:W3CDTF">2025-04-01T05:51:57+08:00</dcterms:modified>
</cp:coreProperties>
</file>

<file path=docProps/custom.xml><?xml version="1.0" encoding="utf-8"?>
<Properties xmlns="http://schemas.openxmlformats.org/officeDocument/2006/custom-properties" xmlns:vt="http://schemas.openxmlformats.org/officeDocument/2006/docPropsVTypes"/>
</file>