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鸡年银行领导年会致辞</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鸡年银行领导年会致辞1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w:t>
      </w:r>
    </w:p>
    <w:p>
      <w:pPr>
        <w:ind w:left="0" w:right="0" w:firstLine="560"/>
        <w:spacing w:before="450" w:after="450" w:line="312" w:lineRule="auto"/>
      </w:pPr>
      <w:r>
        <w:rPr>
          <w:rFonts w:ascii="宋体" w:hAnsi="宋体" w:eastAsia="宋体" w:cs="宋体"/>
          <w:color w:val="000"/>
          <w:sz w:val="28"/>
          <w:szCs w:val="28"/>
        </w:rPr>
        <w:t xml:space="preserve">鸡年银行领导年会致辞1</w:t>
      </w:r>
    </w:p>
    <w:p>
      <w:pPr>
        <w:ind w:left="0" w:right="0" w:firstLine="560"/>
        <w:spacing w:before="450" w:after="450" w:line="312" w:lineRule="auto"/>
      </w:pPr>
      <w:r>
        <w:rPr>
          <w:rFonts w:ascii="宋体" w:hAnsi="宋体" w:eastAsia="宋体" w:cs="宋体"/>
          <w:color w:val="000"/>
          <w:sz w:val="28"/>
          <w:szCs w:val="28"/>
        </w:rPr>
        <w:t xml:space="preserve">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年，是我行改革发展进程中极不平凡的一年，也是我行实施“鼎立中原、走向全国”二次腾飞战略的开局之年，必将在平顶山银行的历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　　光辉荣耀既往事，策马扬鞭奔前程。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鸡年银行领导年会致辞2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年，迎来了充满生机和希望的年。借此机会我代表董事会、行经营班子，向一直以来关心支持我行的地方党委、zf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年，我们深切地体会到只要努力、敬业、讲策略，就一切皆有可能。演讲稿</w:t>
      </w:r>
    </w:p>
    <w:p>
      <w:pPr>
        <w:ind w:left="0" w:right="0" w:firstLine="560"/>
        <w:spacing w:before="450" w:after="450" w:line="312" w:lineRule="auto"/>
      </w:pPr>
      <w:r>
        <w:rPr>
          <w:rFonts w:ascii="宋体" w:hAnsi="宋体" w:eastAsia="宋体" w:cs="宋体"/>
          <w:color w:val="000"/>
          <w:sz w:val="28"/>
          <w:szCs w:val="28"/>
        </w:rPr>
        <w:t xml:space="preserve">　　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年已离我们而去，灿烂的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2025-01-22T18:44:05+08:00</dcterms:created>
  <dcterms:modified xsi:type="dcterms:W3CDTF">2025-01-22T18:44:05+08:00</dcterms:modified>
</cp:coreProperties>
</file>

<file path=docProps/custom.xml><?xml version="1.0" encoding="utf-8"?>
<Properties xmlns="http://schemas.openxmlformats.org/officeDocument/2006/custom-properties" xmlns:vt="http://schemas.openxmlformats.org/officeDocument/2006/docPropsVTypes"/>
</file>