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副镇长五个带头民主生活会个人发言(通用3篇)</w:t>
      </w:r>
      <w:bookmarkEnd w:id="1"/>
    </w:p>
    <w:p>
      <w:pPr>
        <w:jc w:val="center"/>
        <w:spacing w:before="0" w:after="450"/>
      </w:pPr>
      <w:r>
        <w:rPr>
          <w:rFonts w:ascii="Arial" w:hAnsi="Arial" w:eastAsia="Arial" w:cs="Arial"/>
          <w:color w:val="999999"/>
          <w:sz w:val="20"/>
          <w:szCs w:val="20"/>
        </w:rPr>
        <w:t xml:space="preserve">来源：网络  作者：梦回江南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以下是为大家整理的关于副镇长五个带头民主生活会个人发言的文章3篇 , 欢迎大家参考查阅！【篇1】副镇长五个带头民主生活会个人发言　　按照市纪委、市委组织部关于开好20xx年度党员领导干部民主生活会的工作部署，根据XX局党组具体安排，会前自己...</w:t>
      </w:r>
    </w:p>
    <w:p>
      <w:pPr>
        <w:ind w:left="0" w:right="0" w:firstLine="560"/>
        <w:spacing w:before="450" w:after="450" w:line="312" w:lineRule="auto"/>
      </w:pPr>
      <w:r>
        <w:rPr>
          <w:rFonts w:ascii="宋体" w:hAnsi="宋体" w:eastAsia="宋体" w:cs="宋体"/>
          <w:color w:val="000"/>
          <w:sz w:val="28"/>
          <w:szCs w:val="28"/>
        </w:rPr>
        <w:t xml:space="preserve">以下是为大家整理的关于副镇长五个带头民主生活会个人发言的文章3篇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【篇1】副镇长五个带头民主生活会个人发言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理论学习进入思想实际、进入工作实践。有时片面把学习当成“软指标”，有时有选择性学习的现象，有时忙于具体事务多，坐下来、静下来深钻细研不够，还没有真正做到“要我学向我要学”的根本转变，导致理论功底不够扎实，理论水平提高不快。特别是在推动理论学习成果向工作实践转化上站位不够高、能力不够强，不善于从政治上观察、分析和解决问题，使讲政治的要求从外部要求转化为内在主动性，学习时认为都对，都应该做，讲的时候都很重要，写的时候也都能写上，但还不能真正落实到指导实践、推动工作的全过程各方面。</w:t>
      </w:r>
    </w:p>
    <w:p>
      <w:pPr>
        <w:ind w:left="0" w:right="0" w:firstLine="560"/>
        <w:spacing w:before="450" w:after="450" w:line="312" w:lineRule="auto"/>
      </w:pPr>
      <w:r>
        <w:rPr>
          <w:rFonts w:ascii="宋体" w:hAnsi="宋体" w:eastAsia="宋体" w:cs="宋体"/>
          <w:color w:val="000"/>
          <w:sz w:val="28"/>
          <w:szCs w:val="28"/>
        </w:rPr>
        <w:t xml:space="preserve">　　二是群众观念还树得不够牢固。贯彻落实党的群众路线还不够自觉主动，向“群众汇报”的意识还没有真正根植于心、外化于形，全面落实到做好服务职工群众的各项工作中。坚持以职工为中心的工作导向，自觉站在忠实履行XX系统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XX系统联系职工群众密切的优势，自觉“进群入群”，走进职工群众，深入基层一线，手拉手、心贴心与一线最底层职工群众交朋友，认真倾听职工群众呼声，扎扎实实为职工群众做好事、办实事、解难事，所做的工作距离职工群众企盼还甚远。比如巡视指出的党组开展服务职工群众的普遍性工作时，对落实中出现的问题调整不及时，影响了职工群众获得感；截止目前，还缺乏大病救助等普惠性工作的网上便捷办理。</w:t>
      </w:r>
    </w:p>
    <w:p>
      <w:pPr>
        <w:ind w:left="0" w:right="0" w:firstLine="560"/>
        <w:spacing w:before="450" w:after="450" w:line="312" w:lineRule="auto"/>
      </w:pPr>
      <w:r>
        <w:rPr>
          <w:rFonts w:ascii="宋体" w:hAnsi="宋体" w:eastAsia="宋体" w:cs="宋体"/>
          <w:color w:val="000"/>
          <w:sz w:val="28"/>
          <w:szCs w:val="28"/>
        </w:rPr>
        <w:t xml:space="preserve">　　三是持续推进全面从严治党韧劲还有不足。对本单位在管党治党、全面从严治党方面存在的突出问题缺乏清醒的认识，持续推动全面从严治党各项要求向纵深发展、向深层聚焦、向基层末端延伸上力度不够大、招法不够多、措施不够实。以反面典型为镜鉴，以案示纪示警、以案促教促改，深化警示教育抓得不细不实不到位。如巡视指出的党组在开展“于茂东严重违纪违法问题”的警示教育时，未按照市领导批示的“全覆盖”要求传达到直属单位其他处级干部的问题。持续保持越来越严、越来越紧的高压态势，以疾风厉势从严整治一些“顽疾”“常见病”“多发病”的问题上，讲的、要求的多，亲历亲为抓落实少，盯得不死、抓得不紧，工夫没有下到家，“从严”的要求更多的停留了纸上、墙上、口头上，没有真正落实到日常监督管理中，落实到严格执行各项制度规定中，落实到每名党员干部的自觉行动中，“不敢腐、不能腐、不想腐”的作用和效果还没有凸显出来，后半篇文章做得不够好。坚持把抓好党建作为最大的政绩的意识还树得不牢，严上与严下用力不够均衡，往往是把主要精力放在了抓机关上，对直属单位突出问题的治理上用心用力不够，特别是抓各级党组织主要负责人和班子成员严格落实第一责任人责任、“一岗双责”责任上不严不实，导致责任落实不能横向到边、纵向到底，党组织作用发挥不够明显，依然存在“水流不到头”的现象。</w:t>
      </w:r>
    </w:p>
    <w:p>
      <w:pPr>
        <w:ind w:left="0" w:right="0" w:firstLine="560"/>
        <w:spacing w:before="450" w:after="450" w:line="312" w:lineRule="auto"/>
      </w:pPr>
      <w:r>
        <w:rPr>
          <w:rFonts w:ascii="宋体" w:hAnsi="宋体" w:eastAsia="宋体" w:cs="宋体"/>
          <w:color w:val="000"/>
          <w:sz w:val="28"/>
          <w:szCs w:val="28"/>
        </w:rPr>
        <w:t xml:space="preserve">　　四、努力方向及措施</w:t>
      </w:r>
    </w:p>
    <w:p>
      <w:pPr>
        <w:ind w:left="0" w:right="0" w:firstLine="560"/>
        <w:spacing w:before="450" w:after="450" w:line="312" w:lineRule="auto"/>
      </w:pPr>
      <w:r>
        <w:rPr>
          <w:rFonts w:ascii="宋体" w:hAnsi="宋体" w:eastAsia="宋体" w:cs="宋体"/>
          <w:color w:val="000"/>
          <w:sz w:val="28"/>
          <w:szCs w:val="28"/>
        </w:rPr>
        <w:t xml:space="preserve">　　针对存在的主要问题，下步从以下五个方面下功夫，制定了16项具体措施，认真加以改进提高。</w:t>
      </w:r>
    </w:p>
    <w:p>
      <w:pPr>
        <w:ind w:left="0" w:right="0" w:firstLine="560"/>
        <w:spacing w:before="450" w:after="450" w:line="312" w:lineRule="auto"/>
      </w:pPr>
      <w:r>
        <w:rPr>
          <w:rFonts w:ascii="宋体" w:hAnsi="宋体" w:eastAsia="宋体" w:cs="宋体"/>
          <w:color w:val="000"/>
          <w:sz w:val="28"/>
          <w:szCs w:val="28"/>
        </w:rPr>
        <w:t xml:space="preserve">　　一是在持续深入学习习近平新时代中国特色社会主义思想上下功夫。（1）坚持把学习习近平新时代中国特色社会主义思想作为终身课题，把学习贯彻党的十九屆六中全会精神作为当前和今后一个时期的重要政治任务，与学习贯彻习近平总书记在全国劳动模范和先进工作者表彰大会上的重要讲话精神，与学习《习近平谈治国理政》第三卷，与学习习近平总书记关于工人阶级和XX系统工作重要论述，与学习习近平总书记对XX市工作“三个着力”重要要求和一系列重要指示批示精神等相结合，不断推动学习走深走实走心。（2）进一步健全完善党组理论中心组学习制度，坚持全年有计划、每月有安排，严格落实党组理论中心组学习“第一议题”制度，坚持把学习传达中央精神和市委要求列为固定内容，确保学习经常化、不断线，真正形成一种常态化学习制度。自觉从我做起，从我严起，带头搞好学习研讨，全年集中研讨不少于12次，自己要研讨完《习近平谈治国理政》第三卷、新中国的xx年、中国共产党的xx年等重要著作，切实把学习抓紧抓实，进一步增强“四个意识”，坚定“四个自信”，做到“两个维护”。（3）及时跟进学习习近平总书记最新重要讲话和重要指示批示精神，持续贯彻落实党的十九屆六中全会精神和市委十一届十次全会精神，对照党中央提出的“十四五”经济社会发展主要目标和202_年远景目标，对照市委提出的XX市市国民经济和社会发展第十四个五年规划和202_年远景目标，立足新发展阶段，贯彻新发展理念，构建新发展格局，牢牢把握“国之大者”，从“两个大局”的政治高度，锚定党中央擘画的宏伟蓝图，精心谋划好XX局全年的工作，始终做到在大局中思考行动，在大局中找准定位，在大局中推动工作，坚决把党中央重大决策部署和市委、全总要求落到实处。</w:t>
      </w:r>
    </w:p>
    <w:p>
      <w:pPr>
        <w:ind w:left="0" w:right="0" w:firstLine="560"/>
        <w:spacing w:before="450" w:after="450" w:line="312" w:lineRule="auto"/>
      </w:pPr>
      <w:r>
        <w:rPr>
          <w:rFonts w:ascii="宋体" w:hAnsi="宋体" w:eastAsia="宋体" w:cs="宋体"/>
          <w:color w:val="000"/>
          <w:sz w:val="28"/>
          <w:szCs w:val="28"/>
        </w:rPr>
        <w:t xml:space="preserve">　　二是在持续强化政治定力上下功夫。（1）深刻学习领会习近平总书记关于加强党的政治建设、全面从严治党等一系列重要论述，进一步巩固深化“不忘初心、牢记使命”主题教育成果，深化“四史”学习教育，不断加强“三观”改造，淬炼初心使命，真正在深度思考“从哪里来、到哪里去”“我是谁、为了谁、依靠谁”等问题中，强化党的意识、党员意识、宗旨意识，进一步筑牢理想信念根基，拧紧“总开关”的阀门。（2）深化对党章党纪党规的学习，自觉对照党章党纪党规标准和要求规范自身言行，发挥好领导示范作用，发扬自我斗争精神，坚决同一切影响党的先进性、弱化党的纯洁性的现象作斗争，自觉做到对党忠诚、为党分忧、为党尽职、为民造福，任何时候都与党同心同德。（3）深刻学习领会习近平总书记在中央政治局民主生活会上的重要讲话精神，努力提高善于从政治上认识问题、推动工作落实的能力，知责于心、担责于身、履责于行，观大势、谋大局、抓大事，不断提高政治判断力、政治领悟力、政治执行力，始终在大是大非问题上站稳政治立场，保持政治定力，把握政治方向，坚持系统思想、底线思维，以强烈的政治责任、使命担当，切实把坚持和加强党的全面领导要求落实到推动各项工作的全过程各方面。三是在持续推进全面从严治党向纵深发展上下功夫。（1）以此次专题民主生活会为契机，结合当前XX局贯彻落实市委十一届十次全会精神和警示教育大会精神正在开展的“定标尺、找差距、提士气、求‘事功’”活动，发挥示范带头作用，提锅上灶，主动把思想摆进来、把职责摆进来、把工作摆进来，深入查找存在的问题，勇于正视问题，聚焦整改落实，带头从我改起，带动各级党组织和领导班子成员主动以身作则、作出表率，把“一级讲给一级听”变成“一级干给一级看”，以自我革命的精神和刀刃向内的勇气，层层抓落实，努力实现自我净化、自我完善、自我革新、自我提高。（2）对照巡视反馈问题和党组民主生活会检视出的问题，精心组织制定好本年度党组主体责任清单，紧紧盯住责任清单持续用心加力，久久为功。持续巩固深化提升组织力三年工程成果，进一步以提升组织力为重点，突出强化党组织政治功能，压紧压实各级党组织主体责任、党组织书记第一责任人责任、班子成员“一岗双责”责任，持之以恒一抓到底，切实把各项措施抓紧抓实抓到位抓出成效来，不断推动各级党组织组织力和政治功能得到进一步加强。（3）始终坚持以党的政治建设为统领，把增强党内政治生活的政治性、时代性、原则性、战斗性作为突破口，带头贯彻执行民主集中制，用好批评与自我批评武器，从党内政治生活管起，从党内政治生活严起，不断增强党组的领导作用和凝聚力、战斗力。（4）始终把“严”的主基调长期坚持下去，用好监督执纪“四种形态”，特别是“第一种形态”，持续保持执纪越来越严、处理越来越重的高压态势，进一步加大监督执纪问责的力度，对老问题长期解决不好的，特别是老问题还没有解决，新问题又发生的单位，从重从严处理，切实通过正风肃纪、严肃问责倒逼责任落实，不断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【篇2】副镇长五个带头民主生活会个人发言</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按照“学史明理、学史增信、学史崇德、学史力行”和学党史、悟思想、办实事、开新局”的目标要求，对照五个带头”的查摆要求，现剖析如下。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（一）带头深刻感悟“两个确立”的决定性意义，全面贯彻习近平新时代中国特色社会主义思想和党的十九届六中全会精神方面。</w:t>
      </w:r>
    </w:p>
    <w:p>
      <w:pPr>
        <w:ind w:left="0" w:right="0" w:firstLine="560"/>
        <w:spacing w:before="450" w:after="450" w:line="312" w:lineRule="auto"/>
      </w:pPr>
      <w:r>
        <w:rPr>
          <w:rFonts w:ascii="宋体" w:hAnsi="宋体" w:eastAsia="宋体" w:cs="宋体"/>
          <w:color w:val="000"/>
          <w:sz w:val="28"/>
          <w:szCs w:val="28"/>
        </w:rPr>
        <w:t xml:space="preserve">　　1.深入学习习近平新时代中国特色社会主义思想的贯通性不足。在学习《习近平谈治国理政》三卷本时没有真正做到融会贯通，对习近平新时代中国特色社会主义思想的发展脉络，特别是党的十九届六中全会提出的“十个明确”的最新成果掌握不深、理解不透，没有做到结合党的十九大以来我们国家的新变化、行业的新发展和本单位的新突破进一步深化认识提高站位。</w:t>
      </w:r>
    </w:p>
    <w:p>
      <w:pPr>
        <w:ind w:left="0" w:right="0" w:firstLine="560"/>
        <w:spacing w:before="450" w:after="450" w:line="312" w:lineRule="auto"/>
      </w:pPr>
      <w:r>
        <w:rPr>
          <w:rFonts w:ascii="宋体" w:hAnsi="宋体" w:eastAsia="宋体" w:cs="宋体"/>
          <w:color w:val="000"/>
          <w:sz w:val="28"/>
          <w:szCs w:val="28"/>
        </w:rPr>
        <w:t xml:space="preserve">　　2.推动全面贯彻习近平新时代中国特色社会主义思想不彻底。在分管领域部署工作时还是习惯于用老经验、旧办法指导工作，在将党组中心组的学习成果、研讨成果转化为推动工作动力方面还不够自觉和主动。</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3.处理棘手复杂问题的魄力不够。面对深化改革攻坚挺进的形势背景，所分管领域的工作面临越来越多的新情况新问题新考验，有时存在畏难情绪，一些问题没有得到有效的解决。比如，在物业服务规范化管理工作中，面对现代城市发展对物业管理提出的新要求，只注重于开展业务培训学习，未能从源头上治理物业企业认识不足、人员素质较差、提供的服务“质价不符”等问题。</w:t>
      </w:r>
    </w:p>
    <w:p>
      <w:pPr>
        <w:ind w:left="0" w:right="0" w:firstLine="560"/>
        <w:spacing w:before="450" w:after="450" w:line="312" w:lineRule="auto"/>
      </w:pPr>
      <w:r>
        <w:rPr>
          <w:rFonts w:ascii="宋体" w:hAnsi="宋体" w:eastAsia="宋体" w:cs="宋体"/>
          <w:color w:val="000"/>
          <w:sz w:val="28"/>
          <w:szCs w:val="28"/>
        </w:rPr>
        <w:t xml:space="preserve">　　4.垃圾分类管理工作斗志不够足。存在求稳怕乱的守摊思想，工作中只求按章办事，创新意识不强。缺少见先进就争、见红旗就扛的士气和决心。</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（三）带头践行以人民为中心的发展思想，为群众办实事解难题，永葆为民本色方面。</w:t>
      </w:r>
    </w:p>
    <w:p>
      <w:pPr>
        <w:ind w:left="0" w:right="0" w:firstLine="560"/>
        <w:spacing w:before="450" w:after="450" w:line="312" w:lineRule="auto"/>
      </w:pPr>
      <w:r>
        <w:rPr>
          <w:rFonts w:ascii="宋体" w:hAnsi="宋体" w:eastAsia="宋体" w:cs="宋体"/>
          <w:color w:val="000"/>
          <w:sz w:val="28"/>
          <w:szCs w:val="28"/>
        </w:rPr>
        <w:t xml:space="preserve">　　5.联系服务群众不务实、不到位。对分管领域反映的困难和问题，特别是遇到涉及多方面利益、协调处理难度大的问题时，被动解决的较多、主动化解的较少，帮助群众解决实际困难效果不佳，在防控疫情工作中，仅局限于本单位，对有交集的单位和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6.推动“我为群众办实事”实践活动不深入。党史学习教育中“我为群众办实事”实践活动开展以来，对垃圾分类及综合处理中心建设等民生工程，认为具体工作有专人负责，没有必要亲力亲为。</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（四）带头学习运用党在不同历史时期成功应对风险挑战的丰富经验，提高能力本领，敢于斗争、善于斗争方面。</w:t>
      </w:r>
    </w:p>
    <w:p>
      <w:pPr>
        <w:ind w:left="0" w:right="0" w:firstLine="560"/>
        <w:spacing w:before="450" w:after="450" w:line="312" w:lineRule="auto"/>
      </w:pPr>
      <w:r>
        <w:rPr>
          <w:rFonts w:ascii="宋体" w:hAnsi="宋体" w:eastAsia="宋体" w:cs="宋体"/>
          <w:color w:val="000"/>
          <w:sz w:val="28"/>
          <w:szCs w:val="28"/>
        </w:rPr>
        <w:t xml:space="preserve">　　7.风险意识不强。虽然能够按部就班地学习党史，从中汲取丰富的智慧和力量，但对党在不同历史时期成功应对风险挑战的丰富经验，总结、提炼和感悟不深，对未来发展的前景、遇到的难题和挑战预判不足，缺乏防范意识和风险意识，应对国内外各种风险挑战缺乏斗争意识、斗争经验和斗争本领，主动迎接风险和挑战，攻坚克难战胜艰难险阻的精神动力不足。</w:t>
      </w:r>
    </w:p>
    <w:p>
      <w:pPr>
        <w:ind w:left="0" w:right="0" w:firstLine="560"/>
        <w:spacing w:before="450" w:after="450" w:line="312" w:lineRule="auto"/>
      </w:pPr>
      <w:r>
        <w:rPr>
          <w:rFonts w:ascii="宋体" w:hAnsi="宋体" w:eastAsia="宋体" w:cs="宋体"/>
          <w:color w:val="000"/>
          <w:sz w:val="28"/>
          <w:szCs w:val="28"/>
        </w:rPr>
        <w:t xml:space="preserve">　　8.运用党的百年奋斗历史经验解决实际问题不熟练。对“十个坚持”宝贵经验的学习还停留在党史事件上，对于如何在本单位高质量发展过程中运用这些经验，还找不到具体的结合方法。特别是今年发生了好几起燃气管道爆炸生产安全事故，虽然汲取了事故教训，但还没能找到解决隐患的有效方法。</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（五）带头深刻汲取党史中正反两方面经验，履行全面从严治党责任，改进工作作风方面。</w:t>
      </w:r>
    </w:p>
    <w:p>
      <w:pPr>
        <w:ind w:left="0" w:right="0" w:firstLine="560"/>
        <w:spacing w:before="450" w:after="450" w:line="312" w:lineRule="auto"/>
      </w:pPr>
      <w:r>
        <w:rPr>
          <w:rFonts w:ascii="宋体" w:hAnsi="宋体" w:eastAsia="宋体" w:cs="宋体"/>
          <w:color w:val="000"/>
          <w:sz w:val="28"/>
          <w:szCs w:val="28"/>
        </w:rPr>
        <w:t xml:space="preserve">　　9.履行全面从严治党职责不够充分。没有完全按照县委印发的20_年全面从严治党主体责任清单逐项落实。对于分管领域的全面从严治党工作，没有完全按照“一岗双责”要求进行检查和督促。比如，对党建工作投入的精力少，大多是按照上级要求开展工作，主动研究谋划次数少，开展党建活动形式单一，仅仅满足于完成上级规定动作。</w:t>
      </w:r>
    </w:p>
    <w:p>
      <w:pPr>
        <w:ind w:left="0" w:right="0" w:firstLine="560"/>
        <w:spacing w:before="450" w:after="450" w:line="312" w:lineRule="auto"/>
      </w:pPr>
      <w:r>
        <w:rPr>
          <w:rFonts w:ascii="宋体" w:hAnsi="宋体" w:eastAsia="宋体" w:cs="宋体"/>
          <w:color w:val="000"/>
          <w:sz w:val="28"/>
          <w:szCs w:val="28"/>
        </w:rPr>
        <w:t xml:space="preserve">　　10.意识形态工作的不到位。把意识形态工作作为一项软任务，存在“重业务轻思想”的倾向。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理论武装不够实。学习缺少系统性，对习近平新时代中国特色社会主义思想深研细钻不够，对党的创新理论学原著不够，没有抽出时间经常学原文、读原著、悟原理，许多时候浅尝辄止，与实际工作两层皮。理想信念坚持的不够牢固，没有真正把自己融进去，把学习、思考、总结紧密结合在一起。</w:t>
      </w:r>
    </w:p>
    <w:p>
      <w:pPr>
        <w:ind w:left="0" w:right="0" w:firstLine="560"/>
        <w:spacing w:before="450" w:after="450" w:line="312" w:lineRule="auto"/>
      </w:pPr>
      <w:r>
        <w:rPr>
          <w:rFonts w:ascii="宋体" w:hAnsi="宋体" w:eastAsia="宋体" w:cs="宋体"/>
          <w:color w:val="000"/>
          <w:sz w:val="28"/>
          <w:szCs w:val="28"/>
        </w:rPr>
        <w:t xml:space="preserve">　　(二)党性修养不够高。工作上党性原则意识还不够强，对一些不良倾向不能及时作斗争，错在好人主义思想，优势工作标准要求不高，对下管理不够严格，批评教育不及时，助长了松散风气。不太善于运用批评与自我批评、谈心谈话的武器。</w:t>
      </w:r>
    </w:p>
    <w:p>
      <w:pPr>
        <w:ind w:left="0" w:right="0" w:firstLine="560"/>
        <w:spacing w:before="450" w:after="450" w:line="312" w:lineRule="auto"/>
      </w:pPr>
      <w:r>
        <w:rPr>
          <w:rFonts w:ascii="宋体" w:hAnsi="宋体" w:eastAsia="宋体" w:cs="宋体"/>
          <w:color w:val="000"/>
          <w:sz w:val="28"/>
          <w:szCs w:val="28"/>
        </w:rPr>
        <w:t xml:space="preserve">　　(三)担当精神不够强。担当劲头不足、思想不够解放，工作中习惯按部就班，习惯运用传统思维和办法解决问题，随着工作头绪越来越多，持之以恒抓好各项工作的劲头有所减弱，有时对工作存在各种顾虑，导致一些好的思路和想法没有得到充分实践。</w:t>
      </w:r>
    </w:p>
    <w:p>
      <w:pPr>
        <w:ind w:left="0" w:right="0" w:firstLine="560"/>
        <w:spacing w:before="450" w:after="450" w:line="312" w:lineRule="auto"/>
      </w:pPr>
      <w:r>
        <w:rPr>
          <w:rFonts w:ascii="宋体" w:hAnsi="宋体" w:eastAsia="宋体" w:cs="宋体"/>
          <w:color w:val="000"/>
          <w:sz w:val="28"/>
          <w:szCs w:val="28"/>
        </w:rPr>
        <w:t xml:space="preserve">　　(四)宗旨意识不够牢。一切为了人民的思想强化得不深，“群众是基础”的意识树得不牢，随着环境的变化和职务的变化，与群众联系的时间少了，对群众疾苦的感受没有那么深刻、直接，与群众的感情出现淡化的趋向，导致对一些事务的协调处理还不够到位，与群众意愿存在一定差距。</w:t>
      </w:r>
    </w:p>
    <w:p>
      <w:pPr>
        <w:ind w:left="0" w:right="0" w:firstLine="560"/>
        <w:spacing w:before="450" w:after="450" w:line="312" w:lineRule="auto"/>
      </w:pPr>
      <w:r>
        <w:rPr>
          <w:rFonts w:ascii="宋体" w:hAnsi="宋体" w:eastAsia="宋体" w:cs="宋体"/>
          <w:color w:val="000"/>
          <w:sz w:val="28"/>
          <w:szCs w:val="28"/>
        </w:rPr>
        <w:t xml:space="preserve">　　(五)廉政监督不够严。对政治纪律抓的少，纪律这根弦绷得不够紧，有时为了一团和气、搞好团结而导致制度执行不够有力，不能够旗帜鲜明地批评和纠正下属言行，没有严格落实廉政监督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我将认真总结梳理，深刻反思，找准病症，对症下药。紧密结合城管分管工作实际，全力以赴抓好整改落实。</w:t>
      </w:r>
    </w:p>
    <w:p>
      <w:pPr>
        <w:ind w:left="0" w:right="0" w:firstLine="560"/>
        <w:spacing w:before="450" w:after="450" w:line="312" w:lineRule="auto"/>
      </w:pPr>
      <w:r>
        <w:rPr>
          <w:rFonts w:ascii="宋体" w:hAnsi="宋体" w:eastAsia="宋体" w:cs="宋体"/>
          <w:color w:val="000"/>
          <w:sz w:val="28"/>
          <w:szCs w:val="28"/>
        </w:rPr>
        <w:t xml:space="preserve">　　（一）强化学习意识，筑牢思想根基。我将认真贯彻中央、省市县委各项决策部署，全面深刻学习党史、学习习近平新时代中国特色社会主义思想及习近平总书记在庆祝中国共产党成立100周年大会上的重要讲话、深刻领悟“两个确立”的重大意义，做到“两个维护”，校准政治方向、站稳政治立场、保持政治稳定。</w:t>
      </w:r>
    </w:p>
    <w:p>
      <w:pPr>
        <w:ind w:left="0" w:right="0" w:firstLine="560"/>
        <w:spacing w:before="450" w:after="450" w:line="312" w:lineRule="auto"/>
      </w:pPr>
      <w:r>
        <w:rPr>
          <w:rFonts w:ascii="宋体" w:hAnsi="宋体" w:eastAsia="宋体" w:cs="宋体"/>
          <w:color w:val="000"/>
          <w:sz w:val="28"/>
          <w:szCs w:val="28"/>
        </w:rPr>
        <w:t xml:space="preserve">　　（二）强化党性修养，增强宗旨意识。把对党忠诚摆在重要位置，自觉按照党性原则严格要求自己，在大是大非面前始终保持头脑清醒，扎实地落实好县委、县政府各项决策部署和工作安排。牢固树立全心全意为人民服务的宗旨，切实把党和人民的利益放在高于一切的位置上，对人民群众始终怀有敬畏之情和感恩之心，着力维护人民群众的利益。广泛征求群众意见，充分考虑群众需求，坚持深入基层、深入一线调查研究。</w:t>
      </w:r>
    </w:p>
    <w:p>
      <w:pPr>
        <w:ind w:left="0" w:right="0" w:firstLine="560"/>
        <w:spacing w:before="450" w:after="450" w:line="312" w:lineRule="auto"/>
      </w:pPr>
      <w:r>
        <w:rPr>
          <w:rFonts w:ascii="宋体" w:hAnsi="宋体" w:eastAsia="宋体" w:cs="宋体"/>
          <w:color w:val="000"/>
          <w:sz w:val="28"/>
          <w:szCs w:val="28"/>
        </w:rPr>
        <w:t xml:space="preserve">　　（三）强化作风转变，主动担当作为。结合党史学习教育和“我为群众办实事”实践活动，不断增强主动作为意识，紧紧围绕县委县政府确定的总体思路和奋斗目标，更加扎实抓好分管领域各项民生工程，全心全意履行好自己的职责。积极适应社会形势和经济结构的不断变化，提高总揽全局、统筹兼顾的能力。敢于冲破传统观念和惯性思想的束缚，不因循守旧、不安于现状，不断总结和完善已有经验，提出新方案，拿出新举措，开创新局面，永远保持蓬勃生机和干事活力，为助推“大圣祖地、零碳顺昌”战略目标、进一步提升城市精细化管理贡献应有的力量。</w:t>
      </w:r>
    </w:p>
    <w:p>
      <w:pPr>
        <w:ind w:left="0" w:right="0" w:firstLine="560"/>
        <w:spacing w:before="450" w:after="450" w:line="312" w:lineRule="auto"/>
      </w:pPr>
      <w:r>
        <w:rPr>
          <w:rFonts w:ascii="宋体" w:hAnsi="宋体" w:eastAsia="宋体" w:cs="宋体"/>
          <w:color w:val="000"/>
          <w:sz w:val="28"/>
          <w:szCs w:val="28"/>
        </w:rPr>
        <w:t xml:space="preserve">　　（四）始终心存敬畏，严守规矩纪律。严格执行中央“八项规定”和省市委相关文件，自觉遵守党的纪律和政治规矩，用《党章》规范自己的一言一行。学好《准则》《条例》，严明政治纪律、组织纪律和工作纪律，牢固树立底线思维。时刻加强自我规范和约束，严把”人情关”，不谋私利、不搞特权，真正做到自身正、身边清时刻警示自己，保持清醒头脑，做一名让党和组织放心的干部。</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（一）20xx年度民主生活会整改措施落实情况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（二）个人有关重大事项报告</w:t>
      </w:r>
    </w:p>
    <w:p>
      <w:pPr>
        <w:ind w:left="0" w:right="0" w:firstLine="560"/>
        <w:spacing w:before="450" w:after="450" w:line="312" w:lineRule="auto"/>
      </w:pPr>
      <w:r>
        <w:rPr>
          <w:rFonts w:ascii="宋体" w:hAnsi="宋体" w:eastAsia="宋体" w:cs="宋体"/>
          <w:color w:val="000"/>
          <w:sz w:val="28"/>
          <w:szCs w:val="28"/>
        </w:rPr>
        <w:t xml:space="preserve">　　（三）组织约谈函询、受问责等情况</w:t>
      </w:r>
    </w:p>
    <w:p>
      <w:pPr>
        <w:ind w:left="0" w:right="0" w:firstLine="560"/>
        <w:spacing w:before="450" w:after="450" w:line="312" w:lineRule="auto"/>
      </w:pPr>
      <w:r>
        <w:rPr>
          <w:rFonts w:ascii="黑体" w:hAnsi="黑体" w:eastAsia="黑体" w:cs="黑体"/>
          <w:color w:val="000000"/>
          <w:sz w:val="36"/>
          <w:szCs w:val="36"/>
          <w:b w:val="1"/>
          <w:bCs w:val="1"/>
        </w:rPr>
        <w:t xml:space="preserve">【篇3】副镇长五个带头民主生活会个人发言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2025-01-18T17:01:16+08:00</dcterms:created>
  <dcterms:modified xsi:type="dcterms:W3CDTF">2025-01-18T17:01:16+08:00</dcterms:modified>
</cp:coreProperties>
</file>

<file path=docProps/custom.xml><?xml version="1.0" encoding="utf-8"?>
<Properties xmlns="http://schemas.openxmlformats.org/officeDocument/2006/custom-properties" xmlns:vt="http://schemas.openxmlformats.org/officeDocument/2006/docPropsVTypes"/>
</file>