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202_年纪委书记党风廉政建设党课讲稿讲话【六篇】</w:t>
      </w:r>
      <w:bookmarkEnd w:id="1"/>
    </w:p>
    <w:p>
      <w:pPr>
        <w:jc w:val="center"/>
        <w:spacing w:before="0" w:after="450"/>
      </w:pPr>
      <w:r>
        <w:rPr>
          <w:rFonts w:ascii="Arial" w:hAnsi="Arial" w:eastAsia="Arial" w:cs="Arial"/>
          <w:color w:val="999999"/>
          <w:sz w:val="20"/>
          <w:szCs w:val="20"/>
        </w:rPr>
        <w:t xml:space="preserve">来源：网络  作者：夜色温柔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党课是中国共产党为教育党员和积极分子而组织的一门课。各级党组织定期通过党课向党员和积极分子宣传党的路线、方针、政策开展党性党纪党的基本知识教育。 以下是为大家整理的关于20_年纪委书记党风廉政建设党课讲稿讲话的文章6篇 ,欢迎品鉴！第1篇:...</w:t>
      </w:r>
    </w:p>
    <w:p>
      <w:pPr>
        <w:ind w:left="0" w:right="0" w:firstLine="560"/>
        <w:spacing w:before="450" w:after="450" w:line="312" w:lineRule="auto"/>
      </w:pPr>
      <w:r>
        <w:rPr>
          <w:rFonts w:ascii="宋体" w:hAnsi="宋体" w:eastAsia="宋体" w:cs="宋体"/>
          <w:color w:val="000"/>
          <w:sz w:val="28"/>
          <w:szCs w:val="28"/>
        </w:rPr>
        <w:t xml:space="preserve">党课是中国共产党为教育党员和积极分子而组织的一门课。各级党组织定期通过党课向党员和积极分子宣传党的路线、方针、政策开展党性党纪党的基本知识教育。 以下是为大家整理的关于20_年纪委书记党风廉政建设党课讲稿讲话的文章6篇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20_年纪委书记党风廉政建设党课讲稿讲话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&gt;一、廉政的内涵和历史沿革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&gt;二、谨小慎微，清正廉洁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第2篇: 20_年纪委书记党风廉政建设党课讲稿讲话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这期廉政党课，主要目的是通过这种形式，让大家在思想上受到一次警示、警醒和教育，进一步牢筑思想防线，自觉增强“免疫力”，深化反腐倡廉建设。下面，我主要结合三个方面的问题分享一下我的学习体会。</w:t>
      </w:r>
    </w:p>
    <w:p>
      <w:pPr>
        <w:ind w:left="0" w:right="0" w:firstLine="560"/>
        <w:spacing w:before="450" w:after="450" w:line="312" w:lineRule="auto"/>
      </w:pPr>
      <w:r>
        <w:rPr>
          <w:rFonts w:ascii="宋体" w:hAnsi="宋体" w:eastAsia="宋体" w:cs="宋体"/>
          <w:color w:val="000"/>
          <w:sz w:val="28"/>
          <w:szCs w:val="28"/>
        </w:rPr>
        <w:t xml:space="preserve">　　&gt;一、辩证看待当前党风廉政建设工作中存在的问题，保持清醒忧患，增强拒腐防变的信心和决心</w:t>
      </w:r>
    </w:p>
    <w:p>
      <w:pPr>
        <w:ind w:left="0" w:right="0" w:firstLine="560"/>
        <w:spacing w:before="450" w:after="450" w:line="312" w:lineRule="auto"/>
      </w:pPr>
      <w:r>
        <w:rPr>
          <w:rFonts w:ascii="宋体" w:hAnsi="宋体" w:eastAsia="宋体" w:cs="宋体"/>
          <w:color w:val="000"/>
          <w:sz w:val="28"/>
          <w:szCs w:val="28"/>
        </w:rPr>
        <w:t xml:space="preserve">　　(一)当前腐败问题的特点和主要表现。当前的腐败现象呈现几个特点：一是腐败“集团化”。个人腐败向团伙、集团腐败发展，串案、窝案、案中案明显增多。二是涉案人员职务“高端化”。20_年以来，中央查处了薄熙来，20_年又查处了周永康、徐才厚，20_年查处了郭伯雄等高级干部，打破了“刑不上常委”的规则。三是腐败“年轻化”。年龄愈来愈小，涉案金额越来越大。四是腐败“基层化”。小官巨贪现象引起社会广泛关注，所作所为令人瞠目结舌。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　　(二)要正确看待当前存在的腐败问题。腐败现象是一个具有复杂深刻的社会历史根源、古今中外都存在的世界性难题。当前，我国社会存在腐败现象的原因，我感到主要有以下5个方面。一是当前我国正处于社会转型时期，对腐败的防控体制机制和社会治理结构不够完善，存在着滋生腐败现象的土壤和条件。从世界各国发展历程看，西方发达国家建立和完善市场经济体制大都经历了上百年甚至更长时间，而我国用短短几十年时间跨越了其他国家上百年的发展历程，各方面体制机制制度必然要经历一个不断健全完善的过程。即使市场经济体制比较健全的西方发达国家，也都为不断发生的腐败问题和政治丑闻所困扰。近年来突尼斯、埃及、利比亚等国家相继发生的政权更迭和政治**也都与腐败问题密切相关。二是市场经济条件下，西方腐朽思想的侵蚀。在全方位对外开放的条件下，资本主义腐朽思想文化影响乘机而入，同我国历史上遗留下来的封建残余思想影响相结合，侵蚀着党员干部的思想，一些党员干部宗旨意识淡薄，拜金主义、享乐主义、极端个人主义思想滋长。比如，正阳作为省级贫困县，很多群众还生活在温饱之中，在每年春节前走访慰问家徒四壁的困难群众后，竟然没有恻隐之心，晚上回到县城仍旧好酒好菜。该县的很多公路坑洼不平，群众叫苦连天，但县委书记赵兴华为满足自己的私欲，大肆收受和索取20位企业老板的贿赂上千万元。赵兴华在忏悔书上说：“我作为主政地方的一把手，应牢记党的宗旨，与群众同甘共苦，但时间长了，公仆意识淡化，滋生了享乐主义思想，生活不断腐化，慢慢脱离了群众”。三是随着经济深入发展，多元利益主体在市场上的竞争日趋激烈，不法分子通过商业贿赂攫取非法利益，拉拢腐蚀公职人员。比如，市中医院原院长陈金秒，利用设备采购、药品采购、工程建设收受贿赂累计近1000万元，被依法判处有期徒刑12年零6个月。四是干部队伍构成发生很大变化，一些党员干部理想信念发生动摇，不少中青年干部缺少严格党内生活锻炼和重大政治风浪考验，容易受腐败病毒感染。一些领导干部没有树立马克思主义的世界观、人生观、价值观和正确的权力观、地位观、利益观，有的心态浮躁、贪图虚名，一门心思用在谋求更高的职位上；有的在收入和待遇上盲目攀比，感到自己的付出与回报不成比例，因而产生“心理失衡”，走上以权谋私、权钱交易的违法犯罪道路；有的甚至利欲熏心、私欲膨胀，公然索贿受贿、侵吞公共资产和国家、集体资金，等等。比如，宁夏回族自治区政府原副主席李堂堂，就是在20_年陕西省政府换届和20_年届中调整时未被提拔使用，感到自己吃了亏，产生了为自己捞好处、留后路的想法并付诸实施。20_年曾因拉票贿选、违反换届纪律，受到党内严重警告处分并通报批评。与此同时，本人或通过其弟收受贿赂共计折合人民币760余万元。李堂堂因受贿罪一审被依法判处无期徒刑。五是反腐倡廉建设中仍然存在薄弱环节，一些地方和单位管理失之于软、失之于宽，教育不够扎实，制度不够健全，监督不够得力，预防不够有效，好人主义盛行，应该及时提醒的没有及时提醒，应该坚决制止的没有坚决制止，应该严厉惩处的没有严厉惩处，有的甚至包庇腐败和犯罪。</w:t>
      </w:r>
    </w:p>
    <w:p>
      <w:pPr>
        <w:ind w:left="0" w:right="0" w:firstLine="560"/>
        <w:spacing w:before="450" w:after="450" w:line="312" w:lineRule="auto"/>
      </w:pPr>
      <w:r>
        <w:rPr>
          <w:rFonts w:ascii="宋体" w:hAnsi="宋体" w:eastAsia="宋体" w:cs="宋体"/>
          <w:color w:val="000"/>
          <w:sz w:val="28"/>
          <w:szCs w:val="28"/>
        </w:rPr>
        <w:t xml:space="preserve">　　(三)旗帜鲜明与一些错误认识和观点作斗争。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未查处腐败的高官时，有些人攻击我们党只打“苍蝇”不打“老虎”;查处了薄熙来、周永康、徐才厚、郭伯雄、令计划等位高权重的腐败分子，他们又说这些是政治斗争的牺牲品。第三种是认为“影响发展”。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　　&gt;二、准确把握党的纪律规矩的科学内涵和精神实质，增强守纪律讲规矩的自觉性和坚定性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　　党员干部守纪律，讲规矩首先要学规矩、知规矩、懂规矩。党的纪律、规矩内涵丰富、体系严密，主要包括四个方面的内容：一是党章是全党必须遵循的总规矩。党章集中体现了党的性质和宗旨、党的理论和路线方针政策、党的重要主张，规定了党的重要制度和体制机制，在党内具有最高的权威性和最大的约束力，是全党必须共同遵守的根本行为规范。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&gt;　　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　　新《廉政准则》的颁布，从制度上规范了党员干部廉洁从政的行为准则，然而“知易行难”，如何贯彻落实才是关键。</w:t>
      </w:r>
    </w:p>
    <w:p>
      <w:pPr>
        <w:ind w:left="0" w:right="0" w:firstLine="560"/>
        <w:spacing w:before="450" w:after="450" w:line="312" w:lineRule="auto"/>
      </w:pPr>
      <w:r>
        <w:rPr>
          <w:rFonts w:ascii="宋体" w:hAnsi="宋体" w:eastAsia="宋体" w:cs="宋体"/>
          <w:color w:val="000"/>
          <w:sz w:val="28"/>
          <w:szCs w:val="28"/>
        </w:rPr>
        <w:t xml:space="preserve">　　 (一)要“知”与“行”结合。思想是行动的先导，贯彻落实《廉政准则》这部规范党员干部行为的重要基础性法规，首先必须要抓好对《廉政准则》的学习，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　　(二)要“自律”与“他律”结合。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　　(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廉政准则》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　&gt;　四、惩防并举，坚定不移做好工商系统党风廉政建设工作。</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把全面从严治党纳入“四个全面”战略布局，开启了全面从严治党新征程。工商系统认真贯彻落实党中央反腐倡廉重大部署，取得了查办了原开发区分局袁树华局长等违纪违法案件，党风廉政建设也取得了新胜利。就我们自身来说，加强党风廉政建设，关键要做到以下几点：</w:t>
      </w:r>
    </w:p>
    <w:p>
      <w:pPr>
        <w:ind w:left="0" w:right="0" w:firstLine="560"/>
        <w:spacing w:before="450" w:after="450" w:line="312" w:lineRule="auto"/>
      </w:pPr>
      <w:r>
        <w:rPr>
          <w:rFonts w:ascii="宋体" w:hAnsi="宋体" w:eastAsia="宋体" w:cs="宋体"/>
          <w:color w:val="000"/>
          <w:sz w:val="28"/>
          <w:szCs w:val="28"/>
        </w:rPr>
        <w:t xml:space="preserve">　　一是要强化责任担当，带头维护习近平总书记党中央的核心地位。学习贯彻习近平新时代中国特色社会主义思想，维护党中央权威和集中统一领导，牢固树立“四个意识”，真正做到对党绝对忠诚、自觉在思想上政治上行动上同以习近平同志为核心的党中央保持高度一致。二是要保持政治定力，既要自身增强政治警觉性和政治鉴别力，始终坚持做政治上的明白人，同时坚决同那些违反政治纪律的言行作斗争，及时制止、严肃查处，不断严明政治纪律和政治规矩。三要带头严格执行党章党规党纪。全面熟悉了解党的各项规章制度和纪律要求，准确把握具体内容、最新要求，带头加强自我革命和抵御风险能力。四是要净化圈子，构建亲清朋友关系、政商关系。坚持从严律己，从严自我约束，自觉净化社交圈、生活圈、朋友圈，时刻警惕和防范形形色色的诱惑与“围猎”。发展积极健康的党内政治文化，坚决抵制和反对各种腐朽、庸俗文化的侵蚀，坚决防止和反对宗派主义、圈子文化、码头文化，坚决反对搞两面派、做两面人。工商系统服务的主体主要是企业，政商关系是市场经济绕不开的一个话题，要念好“亲清”二字真诀，使领导干部更多从管理者转向服务者，把该放的权放到位，该营造的环境营造好，该制定的规则制定好，该提供的各种服务真正服务好。同企业家的关系要清白、纯洁，打交道不能有贪心、私心，要守底线，讲规矩，形成良性循环的新型政商关系。五是要树立真抓实干作风。今年市局党组提出要纵深推进商事制度改革，着力抓好“证照分离”改革、“双随机一公开”监管等5个方面重点任务。一分部署,九分落实，要督促党员干部求真务实、埋头苦干，以良好思想作风、扎实工作作风、推动政风局向善向美向好。</w:t>
      </w:r>
    </w:p>
    <w:p>
      <w:pPr>
        <w:ind w:left="0" w:right="0" w:firstLine="560"/>
        <w:spacing w:before="450" w:after="450" w:line="312" w:lineRule="auto"/>
      </w:pPr>
      <w:r>
        <w:rPr>
          <w:rFonts w:ascii="宋体" w:hAnsi="宋体" w:eastAsia="宋体" w:cs="宋体"/>
          <w:color w:val="000"/>
          <w:sz w:val="28"/>
          <w:szCs w:val="28"/>
        </w:rPr>
        <w:t xml:space="preserve">　　同志们，坚定理想信念，加强党性修养，永葆政治本色，不断提高廉洁自律拒腐防变能力，是全体共产党员的终生课题。希望同志们能倍加珍惜为党和人民工作的良好机遇，倍加珍惜党组织和人民群众的信任和期盼，永葆共产党人的政治本色，时时处处严格要求自己，以更高的思想境界、扎实的群众观念、服务意识、崭新的精神面貌，为我市工商管理工作迈上新台阶、为实现富民强市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20_年纪委书记党风廉政建设党课讲稿讲话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&gt;一、廉政的内涵和历史沿革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&gt;二、谨小慎微，清正廉洁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第4篇: 20_年纪委书记党风廉政建设党课讲稿讲话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今天召集大家上节党课，主要讲的是“党风廉政建设”。</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加强党风廉政建设和反腐败斗争，要真正做到为民、务实、清廉，始终保持党同人民群众的血肉联系。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当前，我国已经进入全面建设小康社会、加快推进社会主义现代化的新的发展阶段，党的执政能力同党肩负的重任和使命总体上是适应的。但是，面对国内外形势的深刻变化，在完善社会主义市场经济体制的过程中，腐败现象易发多发的土壤和条件还存在，一些腐败现象仍然比较突出，严重损害了党同人民群众的血肉关系，严重影响了党的执政地位。因此，加强党的执政能力建设，巩固党的执政地位，必须把反腐倡廉作为重要内容，旗帜鲜明地反对腐败，持之以恒地加强党风廉政建设，使我们党经受住改革开放和发展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　　切实加强党风政风建设，促进领导干部廉洁自律。党风政风关系着党和政府的形象，关系人心向背，关系党的执政地位的巩固。要在巩固廉洁自律有关专项治理成果的同时，针对一些地方和部门存在向领导干部送钱、跑官要官的歪风，领导干部插手建设工程招投标、经营性土地使用权出让等微观经济活动中谋取私利的问题，领导干部的配偶、子女和身边工作人员利用领导干部职权和职务上的影响谋取私利的问题，少数党员干部参与赌博的问题，采取有力措施，严加整治。认真贯彻落实党内监督条例，围绕监督的关键环节和重点内容，制定相关规定和配套措施，加强对党员领导干部特别是主要领导干部的监督。进一步加大巡视工作力度，重视巡视成果运用，增强巡视效果。</w:t>
      </w:r>
    </w:p>
    <w:p>
      <w:pPr>
        <w:ind w:left="0" w:right="0" w:firstLine="560"/>
        <w:spacing w:before="450" w:after="450" w:line="312" w:lineRule="auto"/>
      </w:pPr>
      <w:r>
        <w:rPr>
          <w:rFonts w:ascii="宋体" w:hAnsi="宋体" w:eastAsia="宋体" w:cs="宋体"/>
          <w:color w:val="000"/>
          <w:sz w:val="28"/>
          <w:szCs w:val="28"/>
        </w:rPr>
        <w:t xml:space="preserve">　　党的光辉形象靠党员的共同努力来增彩，党的利益需要我们大家来共同维护。我们要警示自己，防微杜渐，警钟长鸣，牢牢树立执政为民、廉政为民的思想观念，以党风廉政建设和个人廉洁自律的实绩赢得领导和各级部门及广大群众的理解、信任与支持，做到常思贪欲之祸，常除非分之想，常修为官之德，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20_年纪委书记党风廉政建设党课讲稿讲话</w:t>
      </w:r>
    </w:p>
    <w:p>
      <w:pPr>
        <w:ind w:left="0" w:right="0" w:firstLine="560"/>
        <w:spacing w:before="450" w:after="450" w:line="312" w:lineRule="auto"/>
      </w:pPr>
      <w:r>
        <w:rPr>
          <w:rFonts w:ascii="宋体" w:hAnsi="宋体" w:eastAsia="宋体" w:cs="宋体"/>
          <w:color w:val="000"/>
          <w:sz w:val="28"/>
          <w:szCs w:val="28"/>
        </w:rPr>
        <w:t xml:space="preserve">　　中纪委和国务院廉政工作会议多次强调，要着力解决损害群众利益的突出问题，并把它作为党风廉政建设的头等大事来抓。这一决定抓住了当前党风廉政建设的要害和关键，上符党心，下合民意。同时这也提出了一个值得深入研究的重大理论问题，即党风廉政建设的根本目的是什么。</w:t>
      </w:r>
    </w:p>
    <w:p>
      <w:pPr>
        <w:ind w:left="0" w:right="0" w:firstLine="560"/>
        <w:spacing w:before="450" w:after="450" w:line="312" w:lineRule="auto"/>
      </w:pPr>
      <w:r>
        <w:rPr>
          <w:rFonts w:ascii="宋体" w:hAnsi="宋体" w:eastAsia="宋体" w:cs="宋体"/>
          <w:color w:val="000"/>
          <w:sz w:val="28"/>
          <w:szCs w:val="28"/>
        </w:rPr>
        <w:t xml:space="preserve">　　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　　“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　　一、增强宗旨意识。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　　二、强化廉洁从政意识。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　　三、加强学习和修养。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　　四、狠抓作风建设。在民政系统要大力加强作风建设，正确对待手中权利，自觉接受群众监督。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　　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20_年纪委书记党风廉政建设党课讲稿讲话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工作会议的主要任务是：贯彻落实中央、省、市纪委全会精神，总结过去一年的党风廉政建设工作，安排部署20__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&gt;　　一、20__年主要工作回顾</w:t>
      </w:r>
    </w:p>
    <w:p>
      <w:pPr>
        <w:ind w:left="0" w:right="0" w:firstLine="560"/>
        <w:spacing w:before="450" w:after="450" w:line="312" w:lineRule="auto"/>
      </w:pPr>
      <w:r>
        <w:rPr>
          <w:rFonts w:ascii="宋体" w:hAnsi="宋体" w:eastAsia="宋体" w:cs="宋体"/>
          <w:color w:val="000"/>
          <w:sz w:val="28"/>
          <w:szCs w:val="28"/>
        </w:rPr>
        <w:t xml:space="preserve">　　20__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　　(一)加强廉政教育，党员干部廉洁自律意识得到了进一步增强。20__年，工业新区各级各单位从增强党员干部廉洁自律意识入手，以落实“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　　(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　　(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　　(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　　(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　　(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　　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　&gt;　二、20__年主要任务</w:t>
      </w:r>
    </w:p>
    <w:p>
      <w:pPr>
        <w:ind w:left="0" w:right="0" w:firstLine="560"/>
        <w:spacing w:before="450" w:after="450" w:line="312" w:lineRule="auto"/>
      </w:pPr>
      <w:r>
        <w:rPr>
          <w:rFonts w:ascii="宋体" w:hAnsi="宋体" w:eastAsia="宋体" w:cs="宋体"/>
          <w:color w:val="000"/>
          <w:sz w:val="28"/>
          <w:szCs w:val="28"/>
        </w:rPr>
        <w:t xml:space="preserve">　　20__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__年主要做好以下六个方面工作：</w:t>
      </w:r>
    </w:p>
    <w:p>
      <w:pPr>
        <w:ind w:left="0" w:right="0" w:firstLine="560"/>
        <w:spacing w:before="450" w:after="450" w:line="312" w:lineRule="auto"/>
      </w:pPr>
      <w:r>
        <w:rPr>
          <w:rFonts w:ascii="宋体" w:hAnsi="宋体" w:eastAsia="宋体" w:cs="宋体"/>
          <w:color w:val="000"/>
          <w:sz w:val="28"/>
          <w:szCs w:val="28"/>
        </w:rPr>
        <w:t xml:space="preserve">　　(一)强化教育和监督，持之以恒纠正“四风”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　　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　　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　　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文山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　　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2025-03-15T04:38:29+08:00</dcterms:created>
  <dcterms:modified xsi:type="dcterms:W3CDTF">2025-03-15T04:38:29+08:00</dcterms:modified>
</cp:coreProperties>
</file>

<file path=docProps/custom.xml><?xml version="1.0" encoding="utf-8"?>
<Properties xmlns="http://schemas.openxmlformats.org/officeDocument/2006/custom-properties" xmlns:vt="http://schemas.openxmlformats.org/officeDocument/2006/docPropsVTypes"/>
</file>