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入党介绍人对发展对象转为预备党员的发言范文(通用5篇)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以下是为大家整理的关于入党介绍人对发展对象转为预备党员的发言的文章5篇 ,欢迎品鉴！第一篇: 入党介绍人对发展对象转为预备党员的发言　　_____同志自被批准为预...</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以下是为大家整理的关于入党介绍人对发展对象转为预备党员的发言的文章5篇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同志在党员预备期期间，用心主动的向党组织靠拢，经常汇报自我的思想状况，广泛听取党内外群众的意见，入党动机端正，做好本职工作的潜力有了提高。</w:t>
      </w:r>
    </w:p>
    <w:p>
      <w:pPr>
        <w:ind w:left="0" w:right="0" w:firstLine="560"/>
        <w:spacing w:before="450" w:after="450" w:line="312" w:lineRule="auto"/>
      </w:pPr>
      <w:r>
        <w:rPr>
          <w:rFonts w:ascii="宋体" w:hAnsi="宋体" w:eastAsia="宋体" w:cs="宋体"/>
          <w:color w:val="000"/>
          <w:sz w:val="28"/>
          <w:szCs w:val="28"/>
        </w:rPr>
        <w:t xml:space="preserve">　　在政治思想上，同志在预备党员期间，自觉认真地学习政治理论，提高了自我政治理论修养。并以一名共产党员的标准来要求自我。在工作中，以大局为重，不计较个人得失，在工作中勤勤恳恳，任劳任怨，职责心强，出色地完成了领导交给的各项工作。他尊重领导，团结同志，严以律己，宽以待人，他能够尽自我的力量帮忙别人。不只满足于从组织上入党，而且要从思想上入党。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以党章的标准全面衡量，该同志已经贴合了一名共产党员的要求，我同意同志如期转正。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2025-04-27T17:48:34+08:00</dcterms:created>
  <dcterms:modified xsi:type="dcterms:W3CDTF">2025-04-27T17:48:34+08:00</dcterms:modified>
</cp:coreProperties>
</file>

<file path=docProps/custom.xml><?xml version="1.0" encoding="utf-8"?>
<Properties xmlns="http://schemas.openxmlformats.org/officeDocument/2006/custom-properties" xmlns:vt="http://schemas.openxmlformats.org/officeDocument/2006/docPropsVTypes"/>
</file>