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宣读处分决定会议领导讲话稿4篇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宣读处分决定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宣读处分决定会议领导讲话稿4篇，仅供参考，大家一起来看看吧。[_TAG_h2]宣读处分决定会议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&gt;　　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w:t>
      </w:r>
    </w:p>
    <w:p>
      <w:pPr>
        <w:ind w:left="0" w:right="0" w:firstLine="560"/>
        <w:spacing w:before="450" w:after="450" w:line="312" w:lineRule="auto"/>
      </w:pPr>
      <w:r>
        <w:rPr>
          <w:rFonts w:ascii="宋体" w:hAnsi="宋体" w:eastAsia="宋体" w:cs="宋体"/>
          <w:color w:val="000"/>
          <w:sz w:val="28"/>
          <w:szCs w:val="28"/>
        </w:rPr>
        <w:t xml:space="preserve">　　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w:t>
      </w:r>
    </w:p>
    <w:p>
      <w:pPr>
        <w:ind w:left="0" w:right="0" w:firstLine="560"/>
        <w:spacing w:before="450" w:after="450" w:line="312" w:lineRule="auto"/>
      </w:pPr>
      <w:r>
        <w:rPr>
          <w:rFonts w:ascii="宋体" w:hAnsi="宋体" w:eastAsia="宋体" w:cs="宋体"/>
          <w:color w:val="000"/>
          <w:sz w:val="28"/>
          <w:szCs w:val="28"/>
        </w:rPr>
        <w:t xml:space="preserve">　　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&gt;　　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　　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w:t>
      </w:r>
    </w:p>
    <w:p>
      <w:pPr>
        <w:ind w:left="0" w:right="0" w:firstLine="560"/>
        <w:spacing w:before="450" w:after="450" w:line="312" w:lineRule="auto"/>
      </w:pPr>
      <w:r>
        <w:rPr>
          <w:rFonts w:ascii="宋体" w:hAnsi="宋体" w:eastAsia="宋体" w:cs="宋体"/>
          <w:color w:val="000"/>
          <w:sz w:val="28"/>
          <w:szCs w:val="28"/>
        </w:rPr>
        <w:t xml:space="preserve">　　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&gt;　　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　　XX党组要提高政治站位，切实把思想认识统一到市委、市纪委监委的决定上来，以XX严重违纪违法案件为镜鉴，扎实开展以案促改工作，从中汲取深刻教训，一体化推进“不敢腐、不能腐、不想腐”，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w:t>
      </w:r>
    </w:p>
    <w:p>
      <w:pPr>
        <w:ind w:left="0" w:right="0" w:firstLine="560"/>
        <w:spacing w:before="450" w:after="450" w:line="312" w:lineRule="auto"/>
      </w:pPr>
      <w:r>
        <w:rPr>
          <w:rFonts w:ascii="宋体" w:hAnsi="宋体" w:eastAsia="宋体" w:cs="宋体"/>
          <w:color w:val="000"/>
          <w:sz w:val="28"/>
          <w:szCs w:val="28"/>
        </w:rPr>
        <w:t xml:space="preserve">　　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w:t>
      </w:r>
    </w:p>
    <w:p>
      <w:pPr>
        <w:ind w:left="0" w:right="0" w:firstLine="560"/>
        <w:spacing w:before="450" w:after="450" w:line="312" w:lineRule="auto"/>
      </w:pPr>
      <w:r>
        <w:rPr>
          <w:rFonts w:ascii="宋体" w:hAnsi="宋体" w:eastAsia="宋体" w:cs="宋体"/>
          <w:color w:val="000"/>
          <w:sz w:val="28"/>
          <w:szCs w:val="28"/>
        </w:rPr>
        <w:t xml:space="preserve">　　三要加强制度约束。XX党组要针对本案暴露出的问题，深入查找制度中存在的问题和漏洞，既要抓制度的制定、完善，更要抓制度的落实执行，充分发挥制度的刚性约束作用，真正将全面从严治党的各项要求落细落实。</w:t>
      </w:r>
    </w:p>
    <w:p>
      <w:pPr>
        <w:ind w:left="0" w:right="0" w:firstLine="560"/>
        <w:spacing w:before="450" w:after="450" w:line="312" w:lineRule="auto"/>
      </w:pPr>
      <w:r>
        <w:rPr>
          <w:rFonts w:ascii="宋体" w:hAnsi="宋体" w:eastAsia="宋体" w:cs="宋体"/>
          <w:color w:val="000"/>
          <w:sz w:val="28"/>
          <w:szCs w:val="28"/>
        </w:rPr>
        <w:t xml:space="preserve">　　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宣读处分决定会议领导讲话稿2</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大家上午好。今天我们一行三来XXX，只有一个任务，那就是宣读对XXX的处置决定意见。刚才，市纪委案件审理室主任XXX同志宣读了处分文件。接下来，根据市纪委常务委员会的意见，我强调了三点意见。</w:t>
      </w:r>
    </w:p>
    <w:p>
      <w:pPr>
        <w:ind w:left="0" w:right="0" w:firstLine="560"/>
        <w:spacing w:before="450" w:after="450" w:line="312" w:lineRule="auto"/>
      </w:pPr>
      <w:r>
        <w:rPr>
          <w:rFonts w:ascii="宋体" w:hAnsi="宋体" w:eastAsia="宋体" w:cs="宋体"/>
          <w:color w:val="000"/>
          <w:sz w:val="28"/>
          <w:szCs w:val="28"/>
        </w:rPr>
        <w:t xml:space="preserve">&gt;　　第一，要深刻理解和理解决定公布工作的重要意义。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一贯坚定，全面严格控制党，长期坚持严格的主基调，全面从严格控制党向深度发展。处分决定的公布和执行是全面严格管理党，特别是纪律建设的重要组成部分，是加强事件明纪、事件警告作用的重要载体，是贯彻党章和党内法规制度的必然要求，是加强和规范党内政治生活的有效途径，也是压迫党组主体责任的重要抓手同时，习近平总书记在十九届中央纪律委员会四次全会上强调，一体化推进不腐败苦，不腐败，不仅是反腐败斗争的基本方针，也是新时代全面严格治疗党的重要方法。这一重要论述是习近平总书记从历史与现实、理论与实践相结合的科学结论，揭示了标本兼治的基本理念、构想和方法。处置决定的公布和执行是三不机制建设工作的重要内容，在推进不腐败的同时，积极吸收不腐败的有效做法，充分发挥不腐败的功能作用，实现处罚同向、同步、同步。通过集中发表对XX的处分决定，以事件为鉴，将纸张变成生动的正风肃纪、警钟长鸣的教育课，全面落实党的十九大和中央纪委十九届四次全会精神，深入推进全面严格治理党的具体措施。大家必须正确看待纪律处分宣传工作。这是正常的工作程序，决不会堵塞职场和个人。</w:t>
      </w:r>
    </w:p>
    <w:p>
      <w:pPr>
        <w:ind w:left="0" w:right="0" w:firstLine="560"/>
        <w:spacing w:before="450" w:after="450" w:line="312" w:lineRule="auto"/>
      </w:pPr>
      <w:r>
        <w:rPr>
          <w:rFonts w:ascii="宋体" w:hAnsi="宋体" w:eastAsia="宋体" w:cs="宋体"/>
          <w:color w:val="000"/>
          <w:sz w:val="28"/>
          <w:szCs w:val="28"/>
        </w:rPr>
        <w:t xml:space="preserve">　&gt;　第二，要深刻吸取XXX事件的悲惨教训。</w:t>
      </w:r>
    </w:p>
    <w:p>
      <w:pPr>
        <w:ind w:left="0" w:right="0" w:firstLine="560"/>
        <w:spacing w:before="450" w:after="450" w:line="312" w:lineRule="auto"/>
      </w:pPr>
      <w:r>
        <w:rPr>
          <w:rFonts w:ascii="宋体" w:hAnsi="宋体" w:eastAsia="宋体" w:cs="宋体"/>
          <w:color w:val="000"/>
          <w:sz w:val="28"/>
          <w:szCs w:val="28"/>
        </w:rPr>
        <w:t xml:space="preserve">　　对XX的认真调查表明，市委、市纪律委员会监督委员会坚持全面严格控制党的坚定态度和坚强决心，继续释放纪律执法的鲜明信号。XX事件也充分说明，党内监督没有禁区，没有例外，党内不允许有不受制约的权利，也不允许有不受监督的特殊党员。我们在调查XX件的过程中，随着地位的提高、权力的增加，XX没有加强党性的修养，抛弃了初心、党性的缺失，心为物役、玩物失去了志向，在贪婪膨胀、玩火自焚的支持和欢呼声中感觉良好，在温水煮青蛙的包围中浑然不觉，在追求所谓的个人优雅方面很高兴的职场进退不满意的时候，XX把党纪国法扔在脑后，放弃自己的兴趣，直到发展成严重违纪违法为止。这提醒我们，党员干部的党性修养、思想意识、道德水平不会随着党龄的积累而自然提高，党员干部要重视党性锻炼，提高党性修养，坚定共产主义理想信念。希望大家警告XXX严重违反纪律的事件，认真吸收理想信念不足的深刻教训，认真吸收自觉防腐的思想防线，认真吸收权力观念异化的深刻教训，认真吸收自觉认真对待权力，正确使用权力的纪律底线不足的深刻教训，认真吸收党章党规党纪的守护者、守护者和执行者认真吸收XX个人爱好失去的深刻教训，认真追求健康的工作方式和生活方式，始终保持廉洁的政治、廉洁的自律</w:t>
      </w:r>
    </w:p>
    <w:p>
      <w:pPr>
        <w:ind w:left="0" w:right="0" w:firstLine="560"/>
        <w:spacing w:before="450" w:after="450" w:line="312" w:lineRule="auto"/>
      </w:pPr>
      <w:r>
        <w:rPr>
          <w:rFonts w:ascii="宋体" w:hAnsi="宋体" w:eastAsia="宋体" w:cs="宋体"/>
          <w:color w:val="000"/>
          <w:sz w:val="28"/>
          <w:szCs w:val="28"/>
        </w:rPr>
        <w:t xml:space="preserve">　&gt;　第三，要进一步提高党的治党水平和效果。</w:t>
      </w:r>
    </w:p>
    <w:p>
      <w:pPr>
        <w:ind w:left="0" w:right="0" w:firstLine="560"/>
        <w:spacing w:before="450" w:after="450" w:line="312" w:lineRule="auto"/>
      </w:pPr>
      <w:r>
        <w:rPr>
          <w:rFonts w:ascii="宋体" w:hAnsi="宋体" w:eastAsia="宋体" w:cs="宋体"/>
          <w:color w:val="000"/>
          <w:sz w:val="28"/>
          <w:szCs w:val="28"/>
        </w:rPr>
        <w:t xml:space="preserve">　　XX党组要提高政治地位，切实统一市委、市纪委监督委员会的决定，以XX严重违纪违法事件为镜鉴，扎实开展事件促进改革工作，从中吸取深刻教训，一体化推进不腐败、不腐败、不腐败，全面从严格的党向深度发展。一是要严格遵守纪律规则。政治纪律是我党最基本的纪律，遵守政治纪律的核心意义是实现两个维护。两个维护是具体的，要见事见人。情况越紧急，越危急，越要提高纪律意识，越要把纪律和规则放在前面，明确纪律规范，坚决禁止。第二，要压实两个责任。干部出问题，组织负责。XX党组要切实履行全面严格管理党主体责任，通过主体责任审查，全面推进从严格管理党向基层延伸的纪律委员会和驻纪律检查监察组承担监督责任，加强监督纪律问责，履行党章赋予的责任。要逐步明确两个责任主体，确保工作被逮捕、问题被管理、责任被承担。特别是党组的顶尖成员和班级成员要以身作则，以上率，严格要求自己，加强廉洁自律，努力成为政治严格、业务精通、现实、廉洁、身体力量的典范。三要加强制度的制约。XX党组要深入探索本案暴露的问题和制度存在的问题和漏洞，抓住制度的制定、完善，抓住制度的执行，充分发挥制度的刚性约束作用，真正严格执行党的各项要求。四要开展事件促进改革。深入分析XX事件暴露的问题，寻找事件的原因，堵塞制度的脆弱性，使用这个典型的案例，切实开展警告教育活动，在周围的事情上教育周围的人，开设民主生活会和组织生活会，使用批判和自我批判这个武器，真正放置自己，放置责任，放置工作，调查事件</w:t>
      </w:r>
    </w:p>
    <w:p>
      <w:pPr>
        <w:ind w:left="0" w:right="0" w:firstLine="560"/>
        <w:spacing w:before="450" w:after="450" w:line="312" w:lineRule="auto"/>
      </w:pPr>
      <w:r>
        <w:rPr>
          <w:rFonts w:ascii="宋体" w:hAnsi="宋体" w:eastAsia="宋体" w:cs="宋体"/>
          <w:color w:val="000"/>
          <w:sz w:val="28"/>
          <w:szCs w:val="28"/>
        </w:rPr>
        <w:t xml:space="preserve">　　同志们，今天的宣读处分决定只是XX党组加强自己建设的起点，希望以事件为鉴吸取教训，举一反三警钟长鸣，继续创造良好的政治生态。</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党组织给我这次机会和同志们分享我的学习体会。20_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　　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　　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　　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　　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四中全会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　　相信随着新准则、条例的实施，我们党的纪律将更上一个台阶，党的风气将更加正派，我们党将带领全国人民取得更大的胜利。我的体会分享完了，谢谢大家。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宣读处分决定会议领导讲话稿4</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2025-04-26T10:00:27+08:00</dcterms:created>
  <dcterms:modified xsi:type="dcterms:W3CDTF">2025-04-26T10:00:27+08:00</dcterms:modified>
</cp:coreProperties>
</file>

<file path=docProps/custom.xml><?xml version="1.0" encoding="utf-8"?>
<Properties xmlns="http://schemas.openxmlformats.org/officeDocument/2006/custom-properties" xmlns:vt="http://schemas.openxmlformats.org/officeDocument/2006/docPropsVTypes"/>
</file>