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全市创建全国文明城市动员大会领导讲话范文</w:t>
      </w:r>
      <w:bookmarkEnd w:id="1"/>
    </w:p>
    <w:p>
      <w:pPr>
        <w:jc w:val="center"/>
        <w:spacing w:before="0" w:after="450"/>
      </w:pPr>
      <w:r>
        <w:rPr>
          <w:rFonts w:ascii="Arial" w:hAnsi="Arial" w:eastAsia="Arial" w:cs="Arial"/>
          <w:color w:val="999999"/>
          <w:sz w:val="20"/>
          <w:szCs w:val="20"/>
        </w:rPr>
        <w:t xml:space="preserve">来源：网络  作者：眉眼如画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xx个城市获此殊荣，xx省已有xx荣获全国文明城市称号。中央文明办已确定了20_—20_年创建周期全国文明城市提名城市，全国地级提名资格城市数量增至xx个，我省的xx个市已获得地级市提名资格，xx获县级市提名资格，我们未获得提名资格。这意味着我们必须从现在抓起，迅速擂响战鼓投入战斗，力争在20_年取得提名者资格，才能在下一轮20_-20_年创建周期冲刺夺牌。刚才，xx部长宣读了创建工作领导小组成员名单。市委宣传部、咸安区委、市城管执法委三家单位作了很好的表态发言。会前我们印发了《xx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　　一、统一思想认识，切实增强创则必成的信心决心</w:t>
      </w:r>
    </w:p>
    <w:p>
      <w:pPr>
        <w:ind w:left="0" w:right="0" w:firstLine="560"/>
        <w:spacing w:before="450" w:after="450" w:line="312" w:lineRule="auto"/>
      </w:pPr>
      <w:r>
        <w:rPr>
          <w:rFonts w:ascii="宋体" w:hAnsi="宋体" w:eastAsia="宋体" w:cs="宋体"/>
          <w:color w:val="000"/>
          <w:sz w:val="28"/>
          <w:szCs w:val="28"/>
        </w:rPr>
        <w:t xml:space="preserve">　　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　　一是把创建工作作为贯彻落实习近平新时代中国特色社会主义思想和党中央、省委决策部署的实际行动。党的十八大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xx特色。</w:t>
      </w:r>
    </w:p>
    <w:p>
      <w:pPr>
        <w:ind w:left="0" w:right="0" w:firstLine="560"/>
        <w:spacing w:before="450" w:after="450" w:line="312" w:lineRule="auto"/>
      </w:pPr>
      <w:r>
        <w:rPr>
          <w:rFonts w:ascii="宋体" w:hAnsi="宋体" w:eastAsia="宋体" w:cs="宋体"/>
          <w:color w:val="000"/>
          <w:sz w:val="28"/>
          <w:szCs w:val="28"/>
        </w:rPr>
        <w:t xml:space="preserve">　　二是把创建工作作为坚持一张蓝图绘到底、提升城市核心竞争力的顺势之举。城市是推动经济社会发展的“火车头”。现在，各个城市之间的竞争，不只是经济实力的竞争，更是文明程度的竞争、城市形象的竞争、投资环境的竞争。应该说，创建全国文明城市是历届市委市政府接续奋斗的不懈追求。20xx年，我市第一次获得全省文明城市称号之后，市委市政府立即研究部署创建全国文明城市相关工作。20xx年x月，我们印发了创建工作实施方案，此后，每年召开文明创建工作推进会，并持之以恒推进“多城同创”工作。20xx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xx的知名度、美誉度和竞争力，使我们的城市内外兼修、形魂并存，让xx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　　三是把创建工作作为践行以人民为中心的发展思想、满足群众对美好生活向往的重要抓手。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　　四是把创建工作作为检验全市广大干部能力作风、推动各项工作提质增效的重要载体。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　　这里尤其强调的是，市委、市政府提出20_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　　二、紧盯目标要求，始终以严实标准推动各项创建任务落地见效</w:t>
      </w:r>
    </w:p>
    <w:p>
      <w:pPr>
        <w:ind w:left="0" w:right="0" w:firstLine="560"/>
        <w:spacing w:before="450" w:after="450" w:line="312" w:lineRule="auto"/>
      </w:pPr>
      <w:r>
        <w:rPr>
          <w:rFonts w:ascii="宋体" w:hAnsi="宋体" w:eastAsia="宋体" w:cs="宋体"/>
          <w:color w:val="000"/>
          <w:sz w:val="28"/>
          <w:szCs w:val="28"/>
        </w:rPr>
        <w:t xml:space="preserve">　　目标决定高度，细节决定成败。全国文明城市门槛高、标准高、难度大，大家都在努力争取，竞争十分激烈。现行的全国文明城市测评体系涉及x大板块、x个测评项目、x项测评内容、x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xx的颜值更高、气质更佳、魅力更足。</w:t>
      </w:r>
    </w:p>
    <w:p>
      <w:pPr>
        <w:ind w:left="0" w:right="0" w:firstLine="560"/>
        <w:spacing w:before="450" w:after="450" w:line="312" w:lineRule="auto"/>
      </w:pPr>
      <w:r>
        <w:rPr>
          <w:rFonts w:ascii="宋体" w:hAnsi="宋体" w:eastAsia="宋体" w:cs="宋体"/>
          <w:color w:val="000"/>
          <w:sz w:val="28"/>
          <w:szCs w:val="28"/>
        </w:rPr>
        <w:t xml:space="preserve">　　一是要在完善基础设施上下功夫。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xx宜居主城、横沟科学城、梓山湖大健康城、官埠生态新区、凤凰新区为核心的新城市空间结构中，综合考虑城市的整体风貌、功能布局、区域文化、建设管理、生态保护等多种因素，制定出符合xx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xx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　　二是要在创新城市治理上下功夫。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xx高铁站的，第一是xx北站候车厅外面顶上“xx北”标识牌的“北”字在夜里只亮了半边，也没有维修;第二是夜间站前广场出租车司机强行拼车、拒载现象比较普遍，白天因为有管理员，秩序还比较好，到了夜里，管理员下班了，乱象就出现了。作为外地人到xx来的第一个窗口单位，一下火车就遇到这些事情，对xx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xx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xx，将开展为期一个月的环保督察，下沉督察组很可能到xx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　　三是要在提升市民素质上下功夫。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xx人，尽快出台《xx市民文明公约20条》和xx精神表述语，引导广大市民从不随地吐痰、不乱倒垃圾、不乱穿马路、不乱摆乱设等方面做起，“大节”不失范、“小节”不失礼，注重春风化雨、以文化人、实践养成，让人人讲文明、个个是形象成为xx最美的风景。要积极运用群众喜闻乐见的形式，组织开展志愿服务、文化传承、文明劝导等文明社会风尚行动，评选表彰“xx好人”、“南鄂楷模”、道德模范等，让身边的事教育身边的人，让身边的人带动身边的人。这里特别强调一下要加强未成年人思想道德建设。我市20_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　　四是要在推进全面文明全域文明上下功夫。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　　三、强化责任担当，坚决打好创建全国文明城市攻坚战</w:t>
      </w:r>
    </w:p>
    <w:p>
      <w:pPr>
        <w:ind w:left="0" w:right="0" w:firstLine="560"/>
        <w:spacing w:before="450" w:after="450" w:line="312" w:lineRule="auto"/>
      </w:pPr>
      <w:r>
        <w:rPr>
          <w:rFonts w:ascii="宋体" w:hAnsi="宋体" w:eastAsia="宋体" w:cs="宋体"/>
          <w:color w:val="000"/>
          <w:sz w:val="28"/>
          <w:szCs w:val="28"/>
        </w:rPr>
        <w:t xml:space="preserve">　　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　　一是压紧压实责任。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　　二是坚持统筹联动。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　　三是要强化督查问责。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咸安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　　四是要加强动员引导。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xx的大文明，努力形成“xx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创建全国文明城市，就是新时代我们面临的一场“大考”。我们要坚持以习近平新时代中国特色社会主义思想为指导，加满油、鼓足劲、扎实干，确保全国文明城市创建圆满成功，努力把xx建成宜居宜业宜游的文明之城、生态之城、活力之城、幸福之城，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2025-01-31T07:07:43+08:00</dcterms:created>
  <dcterms:modified xsi:type="dcterms:W3CDTF">2025-01-31T07:07:43+08:00</dcterms:modified>
</cp:coreProperties>
</file>

<file path=docProps/custom.xml><?xml version="1.0" encoding="utf-8"?>
<Properties xmlns="http://schemas.openxmlformats.org/officeDocument/2006/custom-properties" xmlns:vt="http://schemas.openxmlformats.org/officeDocument/2006/docPropsVTypes"/>
</file>