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202_乡镇民主生活会发言提纲范文(通用3篇)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民主生活会是党员领导干部开展批评和自我批评的组织生活制度。是党内政治生活的重要内容，是发扬党内民主，加强党内监督，依靠领导班子力量解决矛盾和问题的重要途径。 以下是为大家整理的关于20_乡镇民主生活会发言提纲的文章3篇 ,欢迎品鉴！【篇一】...</w:t>
      </w:r>
    </w:p>
    <w:p>
      <w:pPr>
        <w:ind w:left="0" w:right="0" w:firstLine="560"/>
        <w:spacing w:before="450" w:after="450" w:line="312" w:lineRule="auto"/>
      </w:pPr>
      <w:r>
        <w:rPr>
          <w:rFonts w:ascii="宋体" w:hAnsi="宋体" w:eastAsia="宋体" w:cs="宋体"/>
          <w:color w:val="000"/>
          <w:sz w:val="28"/>
          <w:szCs w:val="28"/>
        </w:rPr>
        <w:t xml:space="preserve">民主生活会是党员领导干部开展批评和自我批评的组织生活制度。是党内政治生活的重要内容，是发扬党内民主，加强党内监督，依靠领导班子力量解决矛盾和问题的重要途径。 以下是为大家整理的关于20_乡镇民主生活会发言提纲的文章3篇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【篇一】20_乡镇民主生活会发言提纲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【篇二】20_乡镇民主生活会发言提纲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【篇三】20_乡镇民主生活会发言提纲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