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乡镇领导干部个人“防风险、守底线”专题会议对照检查发言材料</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发言，一般在会议，晚会上领导或特殊人物的讲话。本站为大家整理的相关的乡镇领导干部个人“防风险、守底线”专题会议对照检查发言材料，供大家参考选择。　　乡镇领导干部个人“防风险、守底线”专题会议对照检查发言材料　　为认真贯彻落实X届省委常委会第...</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发言，一般在会议，晚会上领导或特殊人物的讲话。本站为大家整理的相关的乡镇领导干部个人“防风险、守底线”专题会议对照检查发言材料，供大家参考选择。[_TAG_h2]　　乡镇领导干部个人“防风险、守底线”专题会议对照检查发言材料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　　乡镇领导干部个人“防风险、守底线”专题会议对照检查发言材料</w:t>
      </w:r>
    </w:p>
    <w:p>
      <w:pPr>
        <w:ind w:left="0" w:right="0" w:firstLine="560"/>
        <w:spacing w:before="450" w:after="450" w:line="312" w:lineRule="auto"/>
      </w:pPr>
      <w:r>
        <w:rPr>
          <w:rFonts w:ascii="宋体" w:hAnsi="宋体" w:eastAsia="宋体" w:cs="宋体"/>
          <w:color w:val="000"/>
          <w:sz w:val="28"/>
          <w:szCs w:val="28"/>
        </w:rPr>
        <w:t xml:space="preserve">　　近期，按照这次“防风险、守底线”专题会议部署要求，我通过参加集中学习、主题党日及个人自学等方式，认真理解习近平总书记关于防范化解重大风险的系列重要论述，深入领会《中国共产党章程》、《中国共产党问责条例》、《中国共产党纪律处分条例》及全省、全市警示教育大会精神，并结合思想和工作实际，对照“六个方面”内容，全面查找风险隐患、剖析问题根源，制定了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思想站位还有差距。对习近平总书记和党中央关于生态文明建设的重大战略部署理解不够深刻，对生态环境保护问题，有时看得比较单、想得比较浅、站得比较低，单纯认为抓环保、护生态是上级考虑的问题、是环保部门的职责，自己作为基层干部，把份内事干好就行了，没能站在政治全局去认识和看待。二是思考谋划还有差距。实际工作中对生态环境保护问题，存在一定程度的忽视、淡视、漠视倾向，如何贯彻落实生态环保要求思考不多、落实不够。比如，对化肥、农药大量施用造成的土壤污染，对农村生活垃圾、污</w:t>
      </w:r>
    </w:p>
    <w:p>
      <w:pPr>
        <w:ind w:left="0" w:right="0" w:firstLine="560"/>
        <w:spacing w:before="450" w:after="450" w:line="312" w:lineRule="auto"/>
      </w:pPr>
      <w:r>
        <w:rPr>
          <w:rFonts w:ascii="宋体" w:hAnsi="宋体" w:eastAsia="宋体" w:cs="宋体"/>
          <w:color w:val="000"/>
          <w:sz w:val="28"/>
          <w:szCs w:val="28"/>
        </w:rPr>
        <w:t xml:space="preserve">　　水及秸杆处理等现实问题，还缺少行之有效的应对措施。三是落实责任还有差距。对自身担负的生态环保责任，还存在重视不够、督导不够的倾向，分管工作如何贯彻绿色发展理念、落实生态环保要求，口头强调多、真抓深抓少，把精力大多用于提升经济指标上，没有履行好应有的监管职能、发挥好应有的带头作用。</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政治站位还不够高，对习近平关于扶贫工作的重要论述学习不深入不系统，对党中央脱贫攻坚决策部署和x党委的工作要求学习不全面不彻底，联系思想工作实际不够、带着问题学习欠缺，在落实脱贫攻坚责任上向党中央看齐、向总书记看齐不够;对x党委、x人民政府关于脱贫攻坚的政策举措学习领会不够深入，缺乏从政治上全局上把握脱贫攻坚重大政治意义的战略眼光。二是缺乏系统性思维，不善于透过现象看本质，比如，工作中看到成绩多、看到问题少，认为现在的班子是团结协作、有领导力、能打硬仗的班子，存在一些问题主要是过去遗留下来的需要消化的问题，认识上存在偏差。三是督促分管处室党支部和自己所在党支部学习领会、提高认识不够，缺乏学习和工作的主动性。</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我始终坚持与人民风雨同舟、生死与共、保持血肉联系，这是党战胜一切困难和风险的根本保证。踏实为人民服务要以增强人民群众的获得感幸福感为发展目标，牢固树立好以人民为中心的发展思想，发挥党建扶贫示范基地的平台作用，以实际行动回应群众的疑问和关切，做好做通群众思想工作，以合理科学的产业结构多渠道帮扶百姓增收。</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要狠抓责任落实，实行层层压实，责任到人，履责务严，有责必问。要突出监管重点，针对安全生产事故主要特点和突出问题，尤其是危险化学品、矿山、交通运输、工业园、城市建设、危险废物等重点领域，狠抓安全整治，强化风险防控，严抓整改落实。要严格监管执法，全面开展安全生产专项整治三年行动，对事故隐患和安全违法行为，决不姑息纵容、养痈成患，坚决杜绝人情执法、选择性执法，从根本上消除隐患，有效遏制重特大事故发生，对人民群众生命财产安全负责。</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&gt;　　二、存在问题剖析</w:t>
      </w:r>
    </w:p>
    <w:p>
      <w:pPr>
        <w:ind w:left="0" w:right="0" w:firstLine="560"/>
        <w:spacing w:before="450" w:after="450" w:line="312" w:lineRule="auto"/>
      </w:pPr>
      <w:r>
        <w:rPr>
          <w:rFonts w:ascii="宋体" w:hAnsi="宋体" w:eastAsia="宋体" w:cs="宋体"/>
          <w:color w:val="000"/>
          <w:sz w:val="28"/>
          <w:szCs w:val="28"/>
        </w:rPr>
        <w:t xml:space="preserve">　　(一)工作作风缺少求真务实的精神。创新意识不够，没有充分发挥自身的主观能动性，对新理论知识的学习态度不够认真。缺少充分地调查研究，对发展中的新情况新问题缺乏透彻的分析研究，忽视了工作的积极性、主动性、创造性。工作中有惰性思想，存在依赖习惯，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(二)党性锻炼不自觉，党性修养不完善。在工作中，时常满足于以参加组织生活代替党性锻炼，使自己的党性修养减弱了，思想上未引起高度的重视，没有深刻认识这些思想理论的精髓。</w:t>
      </w:r>
    </w:p>
    <w:p>
      <w:pPr>
        <w:ind w:left="0" w:right="0" w:firstLine="560"/>
        <w:spacing w:before="450" w:after="450" w:line="312" w:lineRule="auto"/>
      </w:pPr>
      <w:r>
        <w:rPr>
          <w:rFonts w:ascii="宋体" w:hAnsi="宋体" w:eastAsia="宋体" w:cs="宋体"/>
          <w:color w:val="000"/>
          <w:sz w:val="28"/>
          <w:szCs w:val="28"/>
        </w:rPr>
        <w:t xml:space="preserve">　&gt;　三、下步改进措施</w:t>
      </w:r>
    </w:p>
    <w:p>
      <w:pPr>
        <w:ind w:left="0" w:right="0" w:firstLine="560"/>
        <w:spacing w:before="450" w:after="450" w:line="312" w:lineRule="auto"/>
      </w:pPr>
      <w:r>
        <w:rPr>
          <w:rFonts w:ascii="宋体" w:hAnsi="宋体" w:eastAsia="宋体" w:cs="宋体"/>
          <w:color w:val="000"/>
          <w:sz w:val="28"/>
          <w:szCs w:val="28"/>
        </w:rPr>
        <w:t xml:space="preserve">　　(一)坚定理想信念。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党性修养。坚持以党章为指导，不断加强政治理论学习，牢固树立辩证唯物主义、历史唯物主义的世界观、方法论，坚定共产主义信念不动摇，坚定为人民服务宗旨不偏向，不断提高提高党性自觉和行动自觉;同时自觉加强作风修养建设，切实增强忧患意识。</w:t>
      </w:r>
    </w:p>
    <w:p>
      <w:pPr>
        <w:ind w:left="0" w:right="0" w:firstLine="560"/>
        <w:spacing w:before="450" w:after="450" w:line="312" w:lineRule="auto"/>
      </w:pPr>
      <w:r>
        <w:rPr>
          <w:rFonts w:ascii="宋体" w:hAnsi="宋体" w:eastAsia="宋体" w:cs="宋体"/>
          <w:color w:val="000"/>
          <w:sz w:val="28"/>
          <w:szCs w:val="28"/>
        </w:rPr>
        <w:t xml:space="preserve">　　(三)改进工作作风，增强宗旨意识。牢固树立全心全意为人民服务的思想，把群众需要作为第一选择，把群众满意作为第一标准，坚守一线、深入基层，拓宽社情民意反映渠道，准确把握群众的期盼愿望，深入了解群众的忧虑疾苦，努力把群众的事办好、办实，主动接受群众对工作的评判，以诚恳的态度接受群众的批评监督，切实打通密切联系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2025-04-26T21:55:07+08:00</dcterms:created>
  <dcterms:modified xsi:type="dcterms:W3CDTF">2025-04-26T21:55:07+08:00</dcterms:modified>
</cp:coreProperties>
</file>

<file path=docProps/custom.xml><?xml version="1.0" encoding="utf-8"?>
<Properties xmlns="http://schemas.openxmlformats.org/officeDocument/2006/custom-properties" xmlns:vt="http://schemas.openxmlformats.org/officeDocument/2006/docPropsVTypes"/>
</file>