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领导在全县组织会议发言范文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领导在全县组织会议发言  同志们：   为传达贯彻省、市组织工作会议精神，县委决定召开我县组织工作会议。一会儿，晓勤部长还要就今年的组织工作作具体的安排部署。下面，我先讲三点意见。   一、统一思想，把握大局，正确分析组织工作新形势和新任务...</w:t>
      </w:r>
    </w:p>
    <w:p>
      <w:pPr>
        <w:ind w:left="0" w:right="0" w:firstLine="560"/>
        <w:spacing w:before="450" w:after="450" w:line="312" w:lineRule="auto"/>
      </w:pPr>
      <w:r>
        <w:rPr>
          <w:rFonts w:ascii="宋体" w:hAnsi="宋体" w:eastAsia="宋体" w:cs="宋体"/>
          <w:color w:val="000"/>
          <w:sz w:val="28"/>
          <w:szCs w:val="28"/>
        </w:rPr>
        <w:t xml:space="preserve">领导在全县组织会议发言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  为传达贯彻省、市组织工作会议精神，县委决定召开我县组织工作会议。一会儿，晓勤部长还要就今年的组织工作作具体的安排部署。下面，我先讲三点意见。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  一、统一思想，把握大局，正确分析组织工作新形势和新任务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实施“xx”规划的最后一年，是夺取应对国际金融危机冲击全面胜利、保持经济平稳较快发展、为“xx”规划奠基启航的重要一年，也是我县全面推进“413”工程、加快三新文水建设的关键一年。新形势新任务对我县党的建设和组织工作提出了新的要求。全县各级党组织要正确分析形势，切实把握机遇，冷静应对挑战，切实增强做好新时期组织工作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着眼于重塑和谐稳定新形象来认识和谋划组织工作。当前我县经济社会发展正处在加快发展、转型发展的关键时期，面临着结构调整、增长方式转变、社会转型带来的各种考验，各种新困难、新矛盾和新问题也接踵而至。这些困难和问题，都需要我们通过大量的工作逐一解决。各级党组织和组织部门必须主动研究新情况，积极适应新形势，深入细致地抓好组织设置调整、班子建设和队伍建设等工作，着力提高各级领导干部构建和谐社会的能力，解决利益分配的问题，解决群众矛盾的能力;通过加强党员干部的思想教育、发挥基层党组织和广大党员的作用，切实解决群众生产生活中的实际困难，维护好、发展好广大群众的根本利益，从而凝心聚力构建和谐稳定新文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要着眼于打造开放诚信新环境来加强和改进组织工作。近年来，全县上下坚定信念，迎难而上，奋力赶超，加快发展，全县经济社会发展呈现良好的发展态势。但是，我们的工作中还存在着一些不能忽视的问题，特别是干部队伍建设上还有一些不良的倾向，如思想不够解放，创新意识不强，作风不够扎实，深入基层不够等等。这些现象的存在，如不及时加以解决，势必会损害我们党的形象，影响全县经济发展。各级党组织和组织部门要切实加强干部队伍建设，致力于打造一支团结奋斗、干事创业的高素质干部队伍，在广大干部中牢固树立“党委政府就是服务、干部就是公仆”的理念，把服务贯穿到每一项工作、落实到每一个环节，转变作风，提高效能，为经济发展创优环境、保驾护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要着眼于推动转型发展新跨越来落实和推进组织工作。发展是第一要务，也是党的建设和组织工作永恒的命题。县委初步确定了今年我县经济社会发展主要预期目标，即：地区生产总值实现40亿元，同比增长13%;财政总收入达到6.0亿元，同比增长31%;城镇居民可支配收入达到10969元，同比增长10%;农民人均纯收入达到4422元，同比增长8%;要全面完成这些目标任务，必须依靠各级领导班子和干部队伍，必须依靠基层党组织和党员队伍。各级党委和组织部门一定找准党建和组织工作在服务发展大局中的定位，在推动转型发展上充分发挥作用，把组织工作的政治优势和组织优势转化为经济发展优势、社会事业发展优势，从而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  二、推动转型，服务发展，建设一支适应三新文水建设需要的干部队伍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  好的思路一旦形成，科学的决策一旦确定，就要全力以赴抓好落实。抓好落实，关键在党、关键在领导班子、关键在干部。今年在干部队伍建设上要重点抓好以下几个方面：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各级班子领导建设。要着力强化乡镇领导班子建设，加强乡镇干部队伍领导能力培养，着力优化乡镇领导班子配备，形成年龄、经历、专长、性格互补的合理结构。要加强对县直单位领导班子的定期分析研究，及时解决班子建设中出现的苗头性、倾向性问题。要全面推行科级领导班子思想政治建设座谈会制度，推进领导班子思想政治建设上水平、上台阶。要不断加强对各级领导班子的考核，完善考核办法，注重日常考核，特别是要将推进“413”工程作为考核领导班子的重要内容和标准。要为文水的长远发展考虑，坚定不移地推进我县干部年轻化，把培养选拔优秀年轻干部作为加强领导班子和干部队伍建设的战略任务抓紧抓好，鼓励和安排年轻干部到基层单位、复杂环境、关键岗位砥励品质、锤炼作风、增长才干，大力选拔德才兼备、工作优秀、有培养前途的年轻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要形成正确的选人用人导向。不久前，县委对部分乡镇和县直单位的领导干部进行了局部调整，提拔了一批干部，重用、交流、转岗了一批干部。县委对这次干部调整非常重视，也是非常慎重的，充分运用考察结果，高度发扬民主，把那些干工作成效好、部群众认可、推荐测评票高、考察综合评定为优秀的同志予以提拔重用。在今后的干部选拔任用中，我们将进一步扩大干部任免工作中的民主，提高选人用人的公信度和满意度，牢固树立正确的用人导向，重德行、重能力、重实绩、重民意，杜绝拉关系、靠巴结、走后门等跑官要官的歪风邪气，积极试行公开选拔、民主评议、竞争上岗的干部任用机制，在工作一线考察、识别、选拔干部，在转型发展中培养、锻炼、使用干部。我们将大力提倡竞争性公开选拔干部，今年将拿出三分之一乡、镇长空缺职位公开选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批35岁以下的副科级干部;拿出三分之一乡镇人大政协正职、党委政府副职空缺岗位公开选拔一批30岁以下年轻干部;拿出三分之一县直单位副职空缺岗位公开选拔一批德才兼备的一般干部，同时要加大对党外干部和妇女干部的选拔力度，真正把那些实绩突出、群众公认的干部选拔到领导岗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要开展新一轮大规模干部培训。今年我们要继续加强政治理论培训，按照分级分类培训干部的原则，对各级领导干部进行xx届四中全会精神轮训。要创新培训方式，坚持“走出去、请进来”，有计划、分批次组织县四大班子领导、县直单位一把手、乡镇党政一把手、部分乡村干部到先进地区学习;有针对性地邀请国家、省级高层次专家、学者、企业家来文水对副科级以上干部及规模以上企业负责人、管理人员进行专题培训;要充分利用我县培训资源，以县乡党校为主要阵地，抽调一部分有见解、层次高的县乡干部分类型对全县干部进行专题讲座。要继续推广学习实践活动中的巡回演讲的好经验，今年宣讲团要分12个组分别到199个村巡回演讲，现身说法，用身边事教育身边人，用榜样的力量激励农村干部，提高广大干部的治村理事能力，确保全县广大农村和谐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要进一步转变干部作风。转变作风，贵在行动，贵在实干。广大党员干部要牢固树立脚踏实地的工作作风，放下架子、扑下身子、深入基层、深入实际，一个问题一个问题去解决，一件事情一件事情去落实，真正做到领导在一线抓、群众在一线干、问题在一线解决、矛盾在一线化解，形成人往基层走、劲往实处使的良好工作格局。要讲政治、讲大局，确保政令畅通、令行禁止，大力营造一心一意谋事、和谐合作共事、尽心尽力干事、千方百计成事的工作氛围。要建立健全干部作风建设长效机制，要把首问负责制、岗位职责公示制、限时办结制等制度扎扎实实落实到位。领导干部要带头发扬艰苦奋斗、勤俭节约的精神，带头反对和防止铺张浪费，科学筹划、精打细算，把有限的资金和资源用在最迫切、最需要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  三、夯实基础，落实责任，进一步加强基层党组织建设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  党的基层组织是党的全部工作和战斗力的基础。基础不牢，地动山摇。各级党组织必须重心下移，下大力气夯实基层党的建设这个基础，增强基层党组织的创造力、凝聚力和战斗力。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充分发挥基层党组织推动发展、服务群众、凝聚人心、促进和谐的作用，充分调动基层广大党员干部干事创业的积极性、主动性、创造性，着力扩大党的工作覆盖面，积极探索更加务实管用、灵活便捷的组织设置形式，创新党组织活动方式、活动载体，丰富活动内容，增强实际效果。要不断加强党的基层组织建设，全力支持农村支部书记开展工作，安排适量资金对农村主干实行岗位津贴固定化，启用一些特别优秀的农村支部书记到乡镇副书记、副乡(镇)长的位置上发挥更大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加强“两新”组织党建工作，抓紧在四大园区成立党委，在各产业集群设立党总支，在具备条件的企业设立党支部，不断提高党的覆盖面。要按照“全覆盖、全达标、按时完”的要求，抓好村级组织活动场所建设，确保年底实现村村有个“好阵地”。要加强对大学生村官的管理考核，重视对大学生村官的培养和使用，选拔优秀大学生村官到乡镇工作，同时县财政将拿出一定资金创立大学生村官创业基金，鼓励大学生村官积极创业，带领群众增收致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特别是“一把手”，要常怀忧党之心，恪尽兴党之责，严格落实党建工作责任制，切实履行党建第一责任人职责，始终把党的建设和组织工作抓在手上，经常听取组织部门的汇报，及时研究解决党的建设和组织工作中的重大问题，支持组织部门履行职能，切实做到要求标准高、支持力度大、关心措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全面推进党的建设和组织工作，任务艰巨，责任重大，意义深远，使命光荣。让我们在县委的坚强领导下，深入贯彻落实科学发展观，弘扬新时期胡兰精神，以更加饱满的工作热情、奋发有为的工作状态、求真务实的工作作风、攻坚克难的工作勇气，全面开创我县组织工作新局面，为实现“413”经济发展目标、全面建设三新文水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2025-03-15T13:23:36+08:00</dcterms:created>
  <dcterms:modified xsi:type="dcterms:W3CDTF">2025-03-15T13:23:36+08:00</dcterms:modified>
</cp:coreProperties>
</file>

<file path=docProps/custom.xml><?xml version="1.0" encoding="utf-8"?>
<Properties xmlns="http://schemas.openxmlformats.org/officeDocument/2006/custom-properties" xmlns:vt="http://schemas.openxmlformats.org/officeDocument/2006/docPropsVTypes"/>
</file>