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实干创新勇于担当作为发言稿集合3篇</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创新是一个中文词，也称为“创新”新&amp;rdquo，一个是指创造或创造新的，另一个是指第一个。《南方历史皇后传》中的《正中》宋世祖尹淑仪：“我不知道据《春秋》记载，钟子在公元时不是陆辉的长子，但必须测试其他宫殿。今天，王妃建造了天至崇板，这应该...</w:t>
      </w:r>
    </w:p>
    <w:p>
      <w:pPr>
        <w:ind w:left="0" w:right="0" w:firstLine="560"/>
        <w:spacing w:before="450" w:after="450" w:line="312" w:lineRule="auto"/>
      </w:pPr>
      <w:r>
        <w:rPr>
          <w:rFonts w:ascii="宋体" w:hAnsi="宋体" w:eastAsia="宋体" w:cs="宋体"/>
          <w:color w:val="000"/>
          <w:sz w:val="28"/>
          <w:szCs w:val="28"/>
        </w:rPr>
        <w:t xml:space="preserve">创新是一个中文词，也称为“创新”新&amp;rdquo，一个是指创造或创造新的，另一个是指第一个。《南方历史皇后传》中的《正中》宋世祖尹淑仪：“我不知道据《春秋》记载，钟子在公元时不是陆辉的长子，但必须测试其他宫殿。今天，王妃建造了天至崇板，这应该是创新的。 以下是为大家整理的关于实干创新勇于担当作为发言稿的文章3篇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【篇一】实干创新勇于担当作为发言稿</w:t>
      </w:r>
    </w:p>
    <w:p>
      <w:pPr>
        <w:ind w:left="0" w:right="0" w:firstLine="560"/>
        <w:spacing w:before="450" w:after="450" w:line="312" w:lineRule="auto"/>
      </w:pPr>
      <w:r>
        <w:rPr>
          <w:rFonts w:ascii="宋体" w:hAnsi="宋体" w:eastAsia="宋体" w:cs="宋体"/>
          <w:color w:val="000"/>
          <w:sz w:val="28"/>
          <w:szCs w:val="28"/>
        </w:rPr>
        <w:t xml:space="preserve">　　党的以来，习近平总书记对党员领导干部如何从政为官多次提出要求和殷切期望。干部干部，干是当头的。要保护作风正派、锐意进取的干部，真正把那些想干事、能干事、敢担当、善作为的优秀干部选拔到各级领导班子中来。为深入学习贯彻习近平总书记系列重要讲话精神，中央党校培训部与中宣部《党建》杂志社共同举办“讲党性敢担当”座谈会。会上，中青一班部分学员围绕以来习近平总书记对领导干部提出的要求，结合本职工作，交流认识与体会。讲党性，敢担当，必须坚持问题导向、坚持从严要求、坚持以上率下，做好“加减乘除”法，引领新常态，促进新发展。</w:t>
      </w:r>
    </w:p>
    <w:p>
      <w:pPr>
        <w:ind w:left="0" w:right="0" w:firstLine="560"/>
        <w:spacing w:before="450" w:after="450" w:line="312" w:lineRule="auto"/>
      </w:pPr>
      <w:r>
        <w:rPr>
          <w:rFonts w:ascii="宋体" w:hAnsi="宋体" w:eastAsia="宋体" w:cs="宋体"/>
          <w:color w:val="000"/>
          <w:sz w:val="28"/>
          <w:szCs w:val="28"/>
        </w:rPr>
        <w:t xml:space="preserve">　　“加法”就是加强学习，补好精神之钙。要加强理论学习，把坚定理想信念，加强党性修养作为永不结业的必修课，贯穿到党员学习教育的全过程。在全体党员中深入开展“两学一做”活动，着力解决党员队伍思想、工作、学习中存在的问题，切实增强政治意识、大局意识、核心意识和看齐意识，让担当成为一种常态。</w:t>
      </w:r>
    </w:p>
    <w:p>
      <w:pPr>
        <w:ind w:left="0" w:right="0" w:firstLine="560"/>
        <w:spacing w:before="450" w:after="450" w:line="312" w:lineRule="auto"/>
      </w:pPr>
      <w:r>
        <w:rPr>
          <w:rFonts w:ascii="宋体" w:hAnsi="宋体" w:eastAsia="宋体" w:cs="宋体"/>
          <w:color w:val="000"/>
          <w:sz w:val="28"/>
          <w:szCs w:val="28"/>
        </w:rPr>
        <w:t xml:space="preserve">　　“减法”就是简政放权，扎紧制度之笼。简政放权，防止用权任性，优化制度供给，是发改部门“讲党性，敢担当”的题中之义。</w:t>
      </w:r>
    </w:p>
    <w:p>
      <w:pPr>
        <w:ind w:left="0" w:right="0" w:firstLine="560"/>
        <w:spacing w:before="450" w:after="450" w:line="312" w:lineRule="auto"/>
      </w:pPr>
      <w:r>
        <w:rPr>
          <w:rFonts w:ascii="宋体" w:hAnsi="宋体" w:eastAsia="宋体" w:cs="宋体"/>
          <w:color w:val="000"/>
          <w:sz w:val="28"/>
          <w:szCs w:val="28"/>
        </w:rPr>
        <w:t xml:space="preserve">　　“乘法”就是提升服务，倡导效率之行。服务群众、服务基层是发改部门践行党的宗旨、体现敢于担当的试金石。引导党员干部增强公仆意识，认清身上的责任，敢于做事，敢于担当。</w:t>
      </w:r>
    </w:p>
    <w:p>
      <w:pPr>
        <w:ind w:left="0" w:right="0" w:firstLine="560"/>
        <w:spacing w:before="450" w:after="450" w:line="312" w:lineRule="auto"/>
      </w:pPr>
      <w:r>
        <w:rPr>
          <w:rFonts w:ascii="宋体" w:hAnsi="宋体" w:eastAsia="宋体" w:cs="宋体"/>
          <w:color w:val="000"/>
          <w:sz w:val="28"/>
          <w:szCs w:val="28"/>
        </w:rPr>
        <w:t xml:space="preserve">　　“除法”就是破除陈规陋习，削掉病根之源。“讲党性，敢担当”离不开思想的解放，理念的创新。用严格的党性作保障，敢于担当，主动作为，坚定不移地推进创新、协调、绿色、开放和共享发展。</w:t>
      </w:r>
    </w:p>
    <w:p>
      <w:pPr>
        <w:ind w:left="0" w:right="0" w:firstLine="560"/>
        <w:spacing w:before="450" w:after="450" w:line="312" w:lineRule="auto"/>
      </w:pPr>
      <w:r>
        <w:rPr>
          <w:rFonts w:ascii="黑体" w:hAnsi="黑体" w:eastAsia="黑体" w:cs="黑体"/>
          <w:color w:val="000000"/>
          <w:sz w:val="36"/>
          <w:szCs w:val="36"/>
          <w:b w:val="1"/>
          <w:bCs w:val="1"/>
        </w:rPr>
        <w:t xml:space="preserve">【篇二】实干创新勇于担当作为发言稿</w:t>
      </w:r>
    </w:p>
    <w:p>
      <w:pPr>
        <w:ind w:left="0" w:right="0" w:firstLine="560"/>
        <w:spacing w:before="450" w:after="450" w:line="312" w:lineRule="auto"/>
      </w:pPr>
      <w:r>
        <w:rPr>
          <w:rFonts w:ascii="宋体" w:hAnsi="宋体" w:eastAsia="宋体" w:cs="宋体"/>
          <w:color w:val="000"/>
          <w:sz w:val="28"/>
          <w:szCs w:val="28"/>
        </w:rPr>
        <w:t xml:space="preserve">　　通过一段时间的集中学习，个人自学，积极参加县里举办的各种学习活动和省、州、县导上党课等，我对“忠诚干净担当”的内涵和如何践行忠诚干净担当”有了更深层次的理解，结合工作实际，简要谈谈个人对“忠诚干净担当”的一些粗浅认识，不足之处，请参会的各位批评指证。</w:t>
      </w:r>
    </w:p>
    <w:p>
      <w:pPr>
        <w:ind w:left="0" w:right="0" w:firstLine="560"/>
        <w:spacing w:before="450" w:after="450" w:line="312" w:lineRule="auto"/>
      </w:pPr>
      <w:r>
        <w:rPr>
          <w:rFonts w:ascii="宋体" w:hAnsi="宋体" w:eastAsia="宋体" w:cs="宋体"/>
          <w:color w:val="000"/>
          <w:sz w:val="28"/>
          <w:szCs w:val="28"/>
        </w:rPr>
        <w:t xml:space="preserve">　　对党忠诚，就是要心中有党，坚定政治品格，把牢政治方向，强化组织意识，时刻想到自己是党的人，是组织的人，时刻不忘自己对党应尽的义务和责任，自觉同党中央保持高度一致，始终忠诚于党和人民的事业。我不是一个共产党员，但这丝毫不影响我对中国共产党的忠诚，对我而言，对党忠诚，我的理解首先要坚决拥护共产党的领导，听党的话，永远跟着共产党走，不拥护共产党的领导，就谈不上对党忠诚，这是前提，其次要坚持中国特色社会主义，坚持马克列主义、毛泽思想、邓小平理、三个代表重要思想和科学发展观，要始终坚持中国特色社主义道路，始终坚持中国特色社会主理论，始终坚持中国特色社会主义制度，这是对党忠诚的关键;第三要高举爱国主义伟大旗帜，做倒始终热爱中国共产党、热爱祖国、热爱人民，热爱中华民族和中国这片热土。在具体的工作中就是要加大对中国特色社主义道路、理论、制度的宣传，宣传中华优秀文化，宣传中国梦，让广大的归侨侨眷和海外侨胞认同中国特色社会主义，认同中国社会主义核心价值观，认同中国传统优秀文化，最大限度地把侨界群众团结在党的周围。</w:t>
      </w:r>
    </w:p>
    <w:p>
      <w:pPr>
        <w:ind w:left="0" w:right="0" w:firstLine="560"/>
        <w:spacing w:before="450" w:after="450" w:line="312" w:lineRule="auto"/>
      </w:pPr>
      <w:r>
        <w:rPr>
          <w:rFonts w:ascii="宋体" w:hAnsi="宋体" w:eastAsia="宋体" w:cs="宋体"/>
          <w:color w:val="000"/>
          <w:sz w:val="28"/>
          <w:szCs w:val="28"/>
        </w:rPr>
        <w:t xml:space="preserve">　　个人干净，就是要坚守为官底线，对个人、名誉、地位、利益要想得开、看得淡，为人没有私心杂念，从政没有污点劣迹，要守得住清贫、耐得住寂寞、稳得住心神、经得起考验，守住党和人民交给的责任，守住政治红线、守住人生底线、守住心灵净土，要清清白白做官、干干净净做人。结合侨务系统工作，就是要真正竖立起为侨服务意识，以侨为本，把侨界群众的利益放在地一位，在为侨服务过程中，做到不拿不要，不吃不喝，即不拿不要服务对象送的红包、钱物等，不接受服务对象的请吃请喝，要热情为侨服务;要认真贯彻落实中央八项规定和中央省州县有关党纪党规，管住自的手，管住自的嘴，管住自的腿，管住自己身边的工作人员，管住自己的妻子子女，守住为官的底线，不踩法律法规的红线;在对待个人的得失上要想得开，看得淡，要耐住寂寞，守得住清贫，要珍惜现在的岗位。</w:t>
      </w:r>
    </w:p>
    <w:p>
      <w:pPr>
        <w:ind w:left="0" w:right="0" w:firstLine="560"/>
        <w:spacing w:before="450" w:after="450" w:line="312" w:lineRule="auto"/>
      </w:pPr>
      <w:r>
        <w:rPr>
          <w:rFonts w:ascii="宋体" w:hAnsi="宋体" w:eastAsia="宋体" w:cs="宋体"/>
          <w:color w:val="000"/>
          <w:sz w:val="28"/>
          <w:szCs w:val="28"/>
        </w:rPr>
        <w:t xml:space="preserve">　　敢于担当，就是要敢想、敢做、敢当，坚持原则、认真负责，面对大是大非敢于亮剑，面对矛盾敢于迎难而上，面对危险敢于挺身而出，面对失误敢于承担责任，面对歪风邪气敢于坚决斗争;就是要有强烈的担当精神，忠诚履责、勇于担责、敢于负责，在敢于担当中历练提高，创造经得起实践、人民、历史检验的政绩。作为侨务系统的干部，就是要围绕县委、县政府中心工作，创造性地开展好侨务工作，认认真真履行好侨联侨办的工作职责，具体地讲就是要履行好侨联六项工作职能即服务经济发展、依法维护侨益、拓展海外联谊、参政议政、弘扬中华文化、参与社会建设，最大限度地把广大归侨侨眷和海外侨胞团结起，最大限度地把他们的积极性调动起来，最大限度地把他们推动改革开放和现代化建设的独特优势发挥出来。面对工作中的各种凝难问题，特别是比较复杂的涉侨纠纷矛盾事件，要敢于直面问题，敢于啃</w:t>
      </w:r>
    </w:p>
    <w:p>
      <w:pPr>
        <w:ind w:left="0" w:right="0" w:firstLine="560"/>
        <w:spacing w:before="450" w:after="450" w:line="312" w:lineRule="auto"/>
      </w:pPr>
      <w:r>
        <w:rPr>
          <w:rFonts w:ascii="宋体" w:hAnsi="宋体" w:eastAsia="宋体" w:cs="宋体"/>
          <w:color w:val="000"/>
          <w:sz w:val="28"/>
          <w:szCs w:val="28"/>
        </w:rPr>
        <w:t xml:space="preserve">　　“硬骨头”，勇于担责任，善于化解和调处涉侨矛盾和纠纷，只有这样我们才能创造经得起实践、人民、历史检验的政绩。。近几年来，我县一些侨企利益受到侵害，我们虽然进行了协调处理，但力度仍显不够，多数侨胞的合法权益得到有效维护，但个别案件仍然长时间无法处理，比如太平电站的历史遗留问题，有其复杂的一面，但并不是不可能解决，在这个信访案件的处理上，我们也有一定的责任，主要是跟踪服务不到位、与有关部门沟通协调不够，向县委领导汇报不够，针对问题没有拿出操作性强的措施，面对这个特殊问题，我个人认为要把它作为单位今年的一项重点工作来抓，正真沉下心来，用心用力把这一历史难题解决好，让侨企的合法权益得到应有的保障。</w:t>
      </w:r>
    </w:p>
    <w:p>
      <w:pPr>
        <w:ind w:left="0" w:right="0" w:firstLine="560"/>
        <w:spacing w:before="450" w:after="450" w:line="312" w:lineRule="auto"/>
      </w:pPr>
      <w:r>
        <w:rPr>
          <w:rFonts w:ascii="黑体" w:hAnsi="黑体" w:eastAsia="黑体" w:cs="黑体"/>
          <w:color w:val="000000"/>
          <w:sz w:val="36"/>
          <w:szCs w:val="36"/>
          <w:b w:val="1"/>
          <w:bCs w:val="1"/>
        </w:rPr>
        <w:t xml:space="preserve">【篇三】实干创新勇于担当作为发言稿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我是材料学院金材091的郭宾，现任材料学院社联副主席，金材111班党员班主任，文艺委员。今天我很荣幸能够站在这里竞选省级三好学生，与大家一起分享我的大学生活。</w:t>
      </w:r>
    </w:p>
    <w:p>
      <w:pPr>
        <w:ind w:left="0" w:right="0" w:firstLine="560"/>
        <w:spacing w:before="450" w:after="450" w:line="312" w:lineRule="auto"/>
      </w:pPr>
      <w:r>
        <w:rPr>
          <w:rFonts w:ascii="宋体" w:hAnsi="宋体" w:eastAsia="宋体" w:cs="宋体"/>
          <w:color w:val="000"/>
          <w:sz w:val="28"/>
          <w:szCs w:val="28"/>
        </w:rPr>
        <w:t xml:space="preserve">　　责任是一种催人奋进的力量，是一种担当的情怀，在大学，我满怀青春的梦想，背负着肩上的责任，正一步步走来。</w:t>
      </w:r>
    </w:p>
    <w:p>
      <w:pPr>
        <w:ind w:left="0" w:right="0" w:firstLine="560"/>
        <w:spacing w:before="450" w:after="450" w:line="312" w:lineRule="auto"/>
      </w:pPr>
      <w:r>
        <w:rPr>
          <w:rFonts w:ascii="宋体" w:hAnsi="宋体" w:eastAsia="宋体" w:cs="宋体"/>
          <w:color w:val="000"/>
          <w:sz w:val="28"/>
          <w:szCs w:val="28"/>
        </w:rPr>
        <w:t xml:space="preserve">　　林肯曾说：“每一个人都应该有这样的信心，人所能负的责任，我能负，人所不能负的责任，我亦能负，如此，你才能磨练自己”。三年来，我一直用行动诠释着责任。在大二学年，党组织接受了我，我光荣的成为了一名中国共产党员，经过层层选拔之后，我成功竞选为金材111班党员班主任。这半年多的时间里，从带领新生入学体检到起草大一新生教育总纲，从组织班委选举到周一至周五每天带领新生上晚自习，从组织大家学习学生手册到班级模拟考试的出题监考阅卷判分，我时刻关心他们的生活，督促他们的学习，目前金材111班班风纯正，学习氛围浓厚，在期中考试和期末考试中取得了优秀的成绩，我由衷的感谢老师给我这个带领新生的机会，这让我明白了优秀是一种习惯，教会我爱在于奉献、责任在于担当。</w:t>
      </w:r>
    </w:p>
    <w:p>
      <w:pPr>
        <w:ind w:left="0" w:right="0" w:firstLine="560"/>
        <w:spacing w:before="450" w:after="450" w:line="312" w:lineRule="auto"/>
      </w:pPr>
      <w:r>
        <w:rPr>
          <w:rFonts w:ascii="宋体" w:hAnsi="宋体" w:eastAsia="宋体" w:cs="宋体"/>
          <w:color w:val="000"/>
          <w:sz w:val="28"/>
          <w:szCs w:val="28"/>
        </w:rPr>
        <w:t xml:space="preserve">　　我知道学生干部就应该去服务，去负责任。在我担任院社联副主席期间，为了丰富同学们的业余生活，锻炼大家的动手能力，增强同学们的集体荣誉感，我组织了“春秋话剧”汇演，爱牙日活动，PPT设计大赛、“天翼苹果总动员四院联谊等一系列活动，最终这些活动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　　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　　如果有人问我是什么推动着我不停地前进，我会告诉他：是责任!或许每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2025-04-19T17:24:09+08:00</dcterms:created>
  <dcterms:modified xsi:type="dcterms:W3CDTF">2025-04-19T17:24:09+08:00</dcterms:modified>
</cp:coreProperties>
</file>

<file path=docProps/custom.xml><?xml version="1.0" encoding="utf-8"?>
<Properties xmlns="http://schemas.openxmlformats.org/officeDocument/2006/custom-properties" xmlns:vt="http://schemas.openxmlformats.org/officeDocument/2006/docPropsVTypes"/>
</file>