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国家公祭日国旗下讲话稿5篇范文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以国家名义进行正式纪念与公祭，其世界意义在于，能促使人类历史记忆长久保持唤醒状态，而避免出现哪怕是片刻的忘却与麻木，共同以史为鉴、开创未来，一起维护世界和平及正义良知，促进共同发展和时代进步。下面给大家分享一些关于国家公祭日国旗下讲话稿5篇...</w:t>
      </w:r>
    </w:p>
    <w:p>
      <w:pPr>
        <w:ind w:left="0" w:right="0" w:firstLine="560"/>
        <w:spacing w:before="450" w:after="450" w:line="312" w:lineRule="auto"/>
      </w:pPr>
      <w:r>
        <w:rPr>
          <w:rFonts w:ascii="宋体" w:hAnsi="宋体" w:eastAsia="宋体" w:cs="宋体"/>
          <w:color w:val="000"/>
          <w:sz w:val="28"/>
          <w:szCs w:val="28"/>
        </w:rPr>
        <w:t xml:space="preserve">以国家名义进行正式纪念与公祭，其世界意义在于，能促使人类历史记忆长久保持唤醒状态，而避免出现哪怕是片刻的忘却与麻木，共同以史为鉴、开创未来，一起维护世界和平及正义良知，促进共同发展和时代进步。下面给大家分享一些关于国家公祭日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__年12月13日，是第x个国家公祭日。今天，凄厉低沉的警报从首个侵华日军南京_死难者国家公祭的主场——侵华日军南京_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_，三十多万人惨遭杀戮，制造了震惊中外的南京_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八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的受害者，世界因为那些侵略战争深受其害。今年6月，南京_档案申报世界记忆遗产，主要目的是让中国记忆走进世界记忆，让全人类共同去面对这段历史悲剧。二战后，主要参战国政府纷纷推出哀悼日，以国家公祭的形式来祭奠死难的国民，波兰的奥斯威辛集中营_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最后，让我们大家都参与到12月13日“南京_”公祭日活动中来，勿忘国耻，振兴国家!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大家说得很对。12月13日为南京_死难者国家公祭日。为什么要把这一天作为国家公祭日呢?这是因为79年前也就是1937年7月7日日军对中国发起了侵略战争，在12月13日攻入南京对南京同胞展开血腥_的日子。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国家公祭日国旗下讲话稿(3)　</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12月13日是我国第__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_地搏斗，随后运动波及全国各大城市，形成了抗日救亡运动的新_。这场运动让日本侵略者胆颤心惊，掉头鼠窜，因为中华民族不畏_，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_，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_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今年12月13日，是南京__周年纪念日。从日历上看，那不过是一年中一个普通的日子而已。可是这一天，尤其是1937年的12月13日，对我们每一个中国人而言，是一个不该忘却的日子，是一个让人的心会流血的日子。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__年过去了，斯人相继远去，南京_的人和事会否变得模糊不清?</w:t>
      </w:r>
    </w:p>
    <w:p>
      <w:pPr>
        <w:ind w:left="0" w:right="0" w:firstLine="560"/>
        <w:spacing w:before="450" w:after="450" w:line="312" w:lineRule="auto"/>
      </w:pPr>
      <w:r>
        <w:rPr>
          <w:rFonts w:ascii="宋体" w:hAnsi="宋体" w:eastAsia="宋体" w:cs="宋体"/>
          <w:color w:val="000"/>
          <w:sz w:val="28"/>
          <w:szCs w:val="28"/>
        </w:rPr>
        <w:t xml:space="preserve">__年前的这一天，日军攻占南京后，在长达六周的时间内，大肆_放下武器的中国士兵和手无寸铁的平民百姓，遇难者达30万人，并发生了2万多起__、_暴行。</w:t>
      </w:r>
    </w:p>
    <w:p>
      <w:pPr>
        <w:ind w:left="0" w:right="0" w:firstLine="560"/>
        <w:spacing w:before="450" w:after="450" w:line="312" w:lineRule="auto"/>
      </w:pPr>
      <w:r>
        <w:rPr>
          <w:rFonts w:ascii="宋体" w:hAnsi="宋体" w:eastAsia="宋体" w:cs="宋体"/>
          <w:color w:val="000"/>
          <w:sz w:val="28"/>
          <w:szCs w:val="28"/>
        </w:rPr>
        <w:t xml:space="preserve">这场震惊中外的_，给中国人民带来了永远的伤痛，也把日本侵略者钉在了历史的耻辱柱上。而时至今日，日本却连一个正经的“对不起”都没有。相反，日本首相和一些_多次参拜供奉着战犯的靖国神社;面对大量无可辩驳的物证和史料，日本右翼分子却一再歪曲和否认历史，还一再修改历史教科书，否认侵略，否认南京_，甚至称南京_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他们从未直面真实的历史，他们中的绝大多数人从未到到南京实地考察，也无视中外学者考证确凿的历史铁证，而是仅凭个人情感和信念曲解事实，掩盖_。</w:t>
      </w:r>
    </w:p>
    <w:p>
      <w:pPr>
        <w:ind w:left="0" w:right="0" w:firstLine="560"/>
        <w:spacing w:before="450" w:after="450" w:line="312" w:lineRule="auto"/>
      </w:pPr>
      <w:r>
        <w:rPr>
          <w:rFonts w:ascii="宋体" w:hAnsi="宋体" w:eastAsia="宋体" w:cs="宋体"/>
          <w:color w:val="000"/>
          <w:sz w:val="28"/>
          <w:szCs w:val="28"/>
        </w:rPr>
        <w:t xml:space="preserve">南京_遇难同胞纪念馆的开放，用铁一般的事实，揭露了当年侵华日军的侵略罪行，将尘封的沉默和真实写在了光天化日之下。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前事不忘，后事之师。中国人民从来都是宽宏和包容的。__年过去了，仇恨不曾生长，时间可以消逝，但记忆不会风化，耻辱更是不容漫长的沉痛所尘封。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_这段悲痛的历史，也就是让我们必须永远记住一条巅覆不破的真理：落后就要挨打，发展才能强大。国家公祭日演讲稿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__年前的今天，30万同胞惨遭日军_;让我们记住，八年抗战，有3500万中_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是侵华日军攻进南京城、制造惨绝人寰南的南京大屠杀__周年纪念日。耻辱不容漫长的沉痛所尘封。为了让人们永远铭记这段令中国人民蒙受耻辱的历史，在纪念南京大屠杀遇难同胞__周年之际，投资3亿多元扩建的侵华日军南京大屠杀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__年前的这一天，日军攻占南京后，在长达六周的时间内，大肆屠杀放下武器的中国士兵和手无寸铁的平民百姓，遇难者达30万人，并发生了2万多起强奸、轮奸暴行。这场震惊中外的大屠杀，给中国人民带来了永远的伤痛，也把日本侵略者钉在了历史的耻辱柱上。然而，面对大量无可辩驳的物证和史料，日本右翼分子却一再歪曲和否认历史，甚至称南京大屠杀是“伪造的谎言”。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__年过去了，仇恨不曾生长，时间可以消逝，但记忆不会风化，耻辱更是不容漫长的沉痛所尘封纪念南京大屠杀演讲稿。我们记住耻辱，记住南京大屠杀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2025-01-31T10:43:47+08:00</dcterms:created>
  <dcterms:modified xsi:type="dcterms:W3CDTF">2025-01-31T10:43:47+08:00</dcterms:modified>
</cp:coreProperties>
</file>

<file path=docProps/custom.xml><?xml version="1.0" encoding="utf-8"?>
<Properties xmlns="http://schemas.openxmlformats.org/officeDocument/2006/custom-properties" xmlns:vt="http://schemas.openxmlformats.org/officeDocument/2006/docPropsVTypes"/>
</file>