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大学生组织部干事竞选组织部部长的竞选演讲稿</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大学学生会竞选组织部部长演讲稿各位老师，同学们大家好。我是组织部XXX。我竞选的职位也是组织部部长。我想大家第一次接触到大学学生会，应该就是新生报道的时候，综合楼门前那些做接待工作的师兄师姐们吧。看着他们热情的对待这我们这些师弟师妹，带着...</w:t>
      </w:r>
    </w:p>
    <w:p>
      <w:pPr>
        <w:ind w:left="0" w:right="0" w:firstLine="560"/>
        <w:spacing w:before="450" w:after="450" w:line="312" w:lineRule="auto"/>
      </w:pPr>
      <w:r>
        <w:rPr>
          <w:rFonts w:ascii="宋体" w:hAnsi="宋体" w:eastAsia="宋体" w:cs="宋体"/>
          <w:color w:val="000"/>
          <w:sz w:val="28"/>
          <w:szCs w:val="28"/>
        </w:rPr>
        <w:t xml:space="preserve">1大学学生会竞选组织部部长演讲稿</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各位老师，同学们大家好。我是组织部XXX。我竞选的职位也是组织部部长。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2组织部部长竞选演讲稿</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站能在这里参加理学院第七届学生会委员的竞选，今天我要竞选的是学习部部长一职。首先请允许我做一个简单的自我介绍，我叫王录展，来自理学院应化082班，曾担任院学习部干事，应化082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在担任应化082班宣传委员期间，本着服务同学的宗旨，我们班委各司其职，在院领导和本班同学的共同努力下，组织了一系列有意义的活动，并取得了不错的效果，获得了“校先进班集体”的称号。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及副部期间，在院领导和部长的带领下，我们通力合作，坚持学习部的服务学生宗旨，成功的举办了“理学院首届多媒体讲课大赛”、“英语演讲比赛”、“09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cie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学生会是一个服务同学的舞台，我相信我们院在院领导的悉心指导下，在全同学的共同能够努力下，理学院以后的道路会更加宽广！谢谢！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3竞选学生会组织部演讲稿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2025-04-04T16:30:29+08:00</dcterms:created>
  <dcterms:modified xsi:type="dcterms:W3CDTF">2025-04-04T16:30:29+08:00</dcterms:modified>
</cp:coreProperties>
</file>

<file path=docProps/custom.xml><?xml version="1.0" encoding="utf-8"?>
<Properties xmlns="http://schemas.openxmlformats.org/officeDocument/2006/custom-properties" xmlns:vt="http://schemas.openxmlformats.org/officeDocument/2006/docPropsVTypes"/>
</file>