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关于党史学习教育专题组织生活会发言提纲【十五篇】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以下是为大家整理的关于党史学习教育专题组织生活会发言提纲的文章15篇 ,欢迎品鉴！【篇一】党史学习教育专题组织生活会发言提纲　　通过党史学习教育，对党史学...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到成败、得失、知兴替代。习近平总书记指出：“历史是最好的教科书”“历史是最好的老师”“中国革命历史是最好的营养剂”。历史从昨天到今天，未来从今天到明天，过去、现在、未来是相通的。只有真正了解过去，才能正确认识现在，正确认识现在，才能科学把握未来。注重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老话题，是共产党员一生的必修课。更重要的是，加强党性锻炼和党性修养，既是我党的优良传统，也是新形势下加强党建的基础工程，更是实践三大代表重要思想，深化共产党员先进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结合个人上半年学习和工作实际情况，要重视党性修养，加强知识修养，加强党性修养。</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根据主题教育中对检测问题的要求，我重点从三个方面开展自我检测，清楚地看到自己存在的问题和差距，进一步加强了党章意识、党规意识、党纪意识。现在自己比较检查情况，做以下报告</w:t>
      </w:r>
    </w:p>
    <w:p>
      <w:pPr>
        <w:ind w:left="0" w:right="0" w:firstLine="560"/>
        <w:spacing w:before="450" w:after="450" w:line="312" w:lineRule="auto"/>
      </w:pPr>
      <w:r>
        <w:rPr>
          <w:rFonts w:ascii="宋体" w:hAnsi="宋体" w:eastAsia="宋体" w:cs="宋体"/>
          <w:color w:val="000"/>
          <w:sz w:val="28"/>
          <w:szCs w:val="28"/>
        </w:rPr>
        <w:t xml:space="preserve">　　有问题:</w:t>
      </w:r>
    </w:p>
    <w:p>
      <w:pPr>
        <w:ind w:left="0" w:right="0" w:firstLine="560"/>
        <w:spacing w:before="450" w:after="450" w:line="312" w:lineRule="auto"/>
      </w:pPr>
      <w:r>
        <w:rPr>
          <w:rFonts w:ascii="宋体" w:hAnsi="宋体" w:eastAsia="宋体" w:cs="宋体"/>
          <w:color w:val="000"/>
          <w:sz w:val="28"/>
          <w:szCs w:val="28"/>
        </w:rPr>
        <w:t xml:space="preserve">　　坚定信念，提高意识，增强党性</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为庆祝建党100周年，教育引导广大党员干部扎实开展党史学习教育，进一步学党史、悟思想、办实事、开新局，近日，中国进出口银行河南省开展了主题为“感悟百年党史汲取奋进力量”的党史学习教育专题党课，分行党委书记、行长袁彪同志主讲，全体干部员工参加学习。</w:t>
      </w:r>
    </w:p>
    <w:p>
      <w:pPr>
        <w:ind w:left="0" w:right="0" w:firstLine="560"/>
        <w:spacing w:before="450" w:after="450" w:line="312" w:lineRule="auto"/>
      </w:pPr>
      <w:r>
        <w:rPr>
          <w:rFonts w:ascii="宋体" w:hAnsi="宋体" w:eastAsia="宋体" w:cs="宋体"/>
          <w:color w:val="000"/>
          <w:sz w:val="28"/>
          <w:szCs w:val="28"/>
        </w:rPr>
        <w:t xml:space="preserve">　　党课回顾了中国共产党从诞生、成长到发展壮大的百年奋斗历程，讲述了党在新民主主义革命时期、社会主义革命和建设时期以及改革开放新时期所涌现出的英雄人物和先进事迹，明确指出一百年来中国共产党“为中国人民谋幸福、为中华民族谋复兴”的初心使命始终坚定不移，教育引导广大党员干部深刻认识中国共产党为什么能、马克思主义为什么行、中国特色社会主义为什么好，从而不断增强“四个意识”，坚定“四个自信”，坚定理想信念，传承红色基因，提升党性修养。党史学习教育的最终目标是要做到学史力行，党课着重讲到要把学习教育和解决实际问题结合起来，把学习成效转化为工作动力和成效，进一步发挥好政策性金融职能作用，贯彻落实国家战略，提升服务实体经济水平，为实现第二个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本次党史学习教育专题党课是分行扎实开展党史学习教育工作的重要内容，也是分行党委持续深入开展“党课开讲啦”活动的重要举措。分行将以党史学习教育为契机，严格落实“三会一课”、讲党课、主题党日等组织生活基本制度，强化党员日常教育，不断提高党史学习教育质量、丰富学习教育形式，将党的创新理论、党的基本知识、光荣历史和优良传统学习好、总结好、传承好、发扬好，持续推动党史学习教育活动走深走实，收获实实在在的教育成果。</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中央统一部署，7月16日上午，青海省委书记王建军参加所在的省委办公厅省委常委办公室党支部专题组织生活会，深入学习贯彻习近平总书记“七一”重要讲话，围绕“学党史、悟思想、办实事、开新局”主题，交流心得，剖析问题，明确方向。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前，支部党员深入谈心谈话、查找不足，为开好专题组织生活会作了充分准备。会上，党支部负责同志报告了上半年工作情况和开展党史学习教育情况，通报党支部委员会检视问题情况。支部党员围绕主题逐一发言，王建军与大家一起谈心得、讲感悟，找差距、作检视、开展批评和自我批评，表示要把专题组织生活会开成一次学习交流会、思想见面会、谈心谈话会、党性锻炼会、工作提升会。</w:t>
      </w:r>
    </w:p>
    <w:p>
      <w:pPr>
        <w:ind w:left="0" w:right="0" w:firstLine="560"/>
        <w:spacing w:before="450" w:after="450" w:line="312" w:lineRule="auto"/>
      </w:pPr>
      <w:r>
        <w:rPr>
          <w:rFonts w:ascii="宋体" w:hAnsi="宋体" w:eastAsia="宋体" w:cs="宋体"/>
          <w:color w:val="000"/>
          <w:sz w:val="28"/>
          <w:szCs w:val="28"/>
        </w:rPr>
        <w:t xml:space="preserve">　　王建军指出，习近平总书记“七一”重要讲话，深刻阐明我们党百年来始终勇立时代潮头、从胜利走向胜利的根本经验和执政兴国必须长期坚持的根本方略，是指引全党奋力推进中国特色社会主义伟大事业的纲领性文献。要把学习贯彻习近平总书记“七一”重要讲话同深入践行“五个坚持”重要要求结合起来，增强“四个意识”、坚定“四个自信”、做到“两个维护”，不断提高政治判断力、政治领悟力、政治执行力，推动“三服务”工作迈上新台阶。</w:t>
      </w:r>
    </w:p>
    <w:p>
      <w:pPr>
        <w:ind w:left="0" w:right="0" w:firstLine="560"/>
        <w:spacing w:before="450" w:after="450" w:line="312" w:lineRule="auto"/>
      </w:pPr>
      <w:r>
        <w:rPr>
          <w:rFonts w:ascii="宋体" w:hAnsi="宋体" w:eastAsia="宋体" w:cs="宋体"/>
          <w:color w:val="000"/>
          <w:sz w:val="28"/>
          <w:szCs w:val="28"/>
        </w:rPr>
        <w:t xml:space="preserve">　　王建军强调，大力弘扬伟大建党精神，从百年党史中汲取丰厚营养和强大力量。要带着感情学党史，用真挚朴素的感情在党史中寻找中国共产党为什么能、马克思主义为什么行、中国特色社会主义为什么好的答案，以此厚植爱党、爱国、爱社会主义的感情，把对党的感情、对领袖的感情、对人民的感情，融入血脉，植入灵魂，让党史始终伴随着我们健康成长。要坚定信仰悟思想，坚守“从哪里来”的精神密码和“走向何方”的思想路标，感悟马克思主义的真理力量和实践力量，以习近平新时代中国特色社会主义思想武装头脑、教育人民、指导实践、推动工作。要真心诚意办实事，把自己摆进去、把工作摆进去、把职责摆进去，本本分分、老老实实做人，扑下身子、立足本职做事，把学习的成果转化为实践的成效。要奋力前行开新局，时刻用《党章》衡量和检视自己，用伟大建党精神激励和鞭策自己，不忘初心、牢记使命，以青春无悔、中年无怨、到老无憾的人生境界和追求，为党、为祖国、为人民、为民族复兴不懈奋斗、争取荣光。</w:t>
      </w:r>
    </w:p>
    <w:p>
      <w:pPr>
        <w:ind w:left="0" w:right="0" w:firstLine="560"/>
        <w:spacing w:before="450" w:after="450" w:line="312" w:lineRule="auto"/>
      </w:pPr>
      <w:r>
        <w:rPr>
          <w:rFonts w:ascii="宋体" w:hAnsi="宋体" w:eastAsia="宋体" w:cs="宋体"/>
          <w:color w:val="000"/>
          <w:sz w:val="28"/>
          <w:szCs w:val="28"/>
        </w:rPr>
        <w:t xml:space="preserve">　　青海省委有关副秘书长参加会议并作点评，党史学习教育中央第十指导组成员参加会议。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