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在政府网站开通仪式上的发言稿</w:t>
      </w:r>
      <w:bookmarkEnd w:id="1"/>
    </w:p>
    <w:p>
      <w:pPr>
        <w:jc w:val="center"/>
        <w:spacing w:before="0" w:after="450"/>
      </w:pPr>
      <w:r>
        <w:rPr>
          <w:rFonts w:ascii="Arial" w:hAnsi="Arial" w:eastAsia="Arial" w:cs="Arial"/>
          <w:color w:val="999999"/>
          <w:sz w:val="20"/>
          <w:szCs w:val="20"/>
        </w:rPr>
        <w:t xml:space="preserve">来源：网络  作者：落花成痕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同志们、朋友们：?××市人民政府公众网站经过试运行，今天正式开通。这是我市经济社会生活中的一件大事，对于世界了解××、让××走向世界起到了非常重要的作用。刚才举行了新闻发布会，下面我就进一步加强××市人民政府公众网站建设讲三点意见：一、站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市人民政府公众网站经过试运行，今天正式开通。这是我市经济社会生活中的一件大事，对于世界了解××、让××走向世界起到了非常重要的作用。刚才举行了新闻发布会，下面我就进一步加强××市人民政府公众网站建设讲三点意见：</w:t>
      </w:r>
    </w:p>
    <w:p>
      <w:pPr>
        <w:ind w:left="0" w:right="0" w:firstLine="560"/>
        <w:spacing w:before="450" w:after="450" w:line="312" w:lineRule="auto"/>
      </w:pPr>
      <w:r>
        <w:rPr>
          <w:rFonts w:ascii="宋体" w:hAnsi="宋体" w:eastAsia="宋体" w:cs="宋体"/>
          <w:color w:val="000"/>
          <w:sz w:val="28"/>
          <w:szCs w:val="28"/>
        </w:rPr>
        <w:t xml:space="preserve">一、站在战略高度，切实抓好政府网站建设?</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也是我国产业优化升级和实现工业化、现代化的关键环节。党的十六大明确提出，“信息化是我国加快实现工业化和现代化的必然选择”，把信息化建设提到了前所未有的高度。而在推进信息化建设的世界潮流中，建设“电子政府”已成为世界新一轮公共行政管理改革和衡量国家竞争力水平的显著标志之一。国务院、省政府审时度视，高瞻远瞩，要求要按照“统筹规划，资源共享，应用主导，面向市场，安全可靠，务求实效”的原则，用三至五年的时间，建成“三网一库”，即政府机关内部的办公业务网，政府与部门联接的办公业务资源网，以因特网为依托的政府公众信息资源网及其电子信息资源库，大力推进网络运用水平，使政府系统信息化建设和运用整体水平跃上新的台阶。国务院、省政府要求大力推进信息化，建设电子政府目的既在于因应互联网缩短了世界时空距离、信息已成为战略资源的新形势，抢占先机，抢占制高点，把握战略上的优势，又在于通过大力推进政务信息化建设带动国民经济信息化，促进产业结构的升级，加快发展，更在于转变政府职能，增加为民服务的手段，树立政府勇于改革、勤于发展、善于开放的新形象，从而增强党和政府的号召力、凝聚力。因此，我们一定要高度重视，站在战略和全局的高度，切实采取有效措施，以需求为导向，以应用促发展，统一规划，协调建设，资源共享，安全保密为原则，进一步抓好××市人民政府公众网站建设，力求在三年内建成市政府机关局域网，市政府公众网站与县区政府和市级各部门、县区政府网站与乡镇互联互通，建成××市“电子政府”。</w:t>
      </w:r>
    </w:p>
    <w:p>
      <w:pPr>
        <w:ind w:left="0" w:right="0" w:firstLine="560"/>
        <w:spacing w:before="450" w:after="450" w:line="312" w:lineRule="auto"/>
      </w:pPr>
      <w:r>
        <w:rPr>
          <w:rFonts w:ascii="宋体" w:hAnsi="宋体" w:eastAsia="宋体" w:cs="宋体"/>
          <w:color w:val="000"/>
          <w:sz w:val="28"/>
          <w:szCs w:val="28"/>
        </w:rPr>
        <w:t xml:space="preserve">二、切实采取有效措施，搞好政府网站的开发利用?</w:t>
      </w:r>
    </w:p>
    <w:p>
      <w:pPr>
        <w:ind w:left="0" w:right="0" w:firstLine="560"/>
        <w:spacing w:before="450" w:after="450" w:line="312" w:lineRule="auto"/>
      </w:pPr>
      <w:r>
        <w:rPr>
          <w:rFonts w:ascii="宋体" w:hAnsi="宋体" w:eastAsia="宋体" w:cs="宋体"/>
          <w:color w:val="000"/>
          <w:sz w:val="28"/>
          <w:szCs w:val="28"/>
        </w:rPr>
        <w:t xml:space="preserve">××市人民政府公众网站的建成，使我市增加了一个面向世界展示××形象的窗口，面向社会推行政务公开的平台，增加了为民服务的手段，增加了增强党和政府与民众联系的桥梁和纽带，但目前无论从哪方面讲，都还是初步的，只是有了一个良好的开端，还需要在开发利用上下功夫，作文章，挖掘潜力，培植后劲。一要在创品牌上下功夫。网站本身是宣传媒体，宣传媒体也需要加大宣传力度，创自己的品牌，提高自己的知名度、吸引力，增加访问量。访问量是网站的生命力所在，要采取一切行之有效的措施，把目前每天××多人次的访问量提高5-10倍，从而通过提高访问量，使社会公众知道这个网站、访问这个网站、关心这个网站，进而了解××，支持××建设。二要加强政务服务模块开发。××市人民政府公众网是政府网站，其性质决定了必须搞好网上政策、法律咨询，网上招标采购，网上行政申报审批，网上决策公告，网上人事任免公示等政务服务，一方面促进政府职能转变，政务公开，树立政府开放、开明的形象，另一方面增进社会公众对政府作为的了解，从而理解、支持政府工作，增强党和政府与人民群众的联系。三要加强网上商务开发。发展是硬道理。搞好经济建设，提高人民的生活水平始终是政府工作的主题。网站建设要服从服务于经济建设，着重点在于全力以赴搞好招商引资政策、项目的推介，搞好市内国有、集体、民营、个体私营企业及其产品的推介，搞好全市工农业旅游产品的推介，一句话，要通过网站这个现代媒体，把××产的推出去，把××需要的吸引进来，激活市场，促进发展。四要搞好便民利民服务，方便民众，如劳务用工信息、答疑解难等。?</w:t>
      </w:r>
    </w:p>
    <w:p>
      <w:pPr>
        <w:ind w:left="0" w:right="0" w:firstLine="560"/>
        <w:spacing w:before="450" w:after="450" w:line="312" w:lineRule="auto"/>
      </w:pPr>
      <w:r>
        <w:rPr>
          <w:rFonts w:ascii="宋体" w:hAnsi="宋体" w:eastAsia="宋体" w:cs="宋体"/>
          <w:color w:val="000"/>
          <w:sz w:val="28"/>
          <w:szCs w:val="28"/>
        </w:rPr>
        <w:t xml:space="preserve">三、加强管理，确保市政府网站安全运行?</w:t>
      </w:r>
    </w:p>
    <w:p>
      <w:pPr>
        <w:ind w:left="0" w:right="0" w:firstLine="560"/>
        <w:spacing w:before="450" w:after="450" w:line="312" w:lineRule="auto"/>
      </w:pPr>
      <w:r>
        <w:rPr>
          <w:rFonts w:ascii="宋体" w:hAnsi="宋体" w:eastAsia="宋体" w:cs="宋体"/>
          <w:color w:val="000"/>
          <w:sz w:val="28"/>
          <w:szCs w:val="28"/>
        </w:rPr>
        <w:t xml:space="preserve">××市人民政府公众网站是全市政府系统统一的公众网平台，要按照统筹规划，统一管理，资源共享的原则，加强建设和管理。要高度重视和切实搞好计算机网络信息的安全保密设施建设，建立健全安全保密责任制。在网上发布政务信息，必须遵守国家互联网管理条例和国家安全、保密部门的有关规定，严格审核把关，确保党和国家机密的绝对安全。要加强制度建设，以制度规范政府网络的运行管理，逐步实现全市政府系统网络建设规范化、制度化。要切实抓好技术人员的技术培训和知识更新，加大应用开发力度，不断提高专业技术和管理水平。同时要加强机关工作人员应用技能的培训，扩大应用面，提高应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2025-01-31T02:00:09+08:00</dcterms:created>
  <dcterms:modified xsi:type="dcterms:W3CDTF">2025-01-31T02:00:09+08:00</dcterms:modified>
</cp:coreProperties>
</file>

<file path=docProps/custom.xml><?xml version="1.0" encoding="utf-8"?>
<Properties xmlns="http://schemas.openxmlformats.org/officeDocument/2006/custom-properties" xmlns:vt="http://schemas.openxmlformats.org/officeDocument/2006/docPropsVTypes"/>
</file>