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为祖国点赞300字演讲稿</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为祖国点赞300字演讲稿3篇五千年华夏文明，五千年风雨兼程。“神女应无恙，当惊世界殊。”我们的祖国真是个让人值得骄傲的国家。在社会一步步向前发展的今天，用到演讲稿的地方越来越多，演讲稿是作为在特定的情境中供口语表达使用的文稿。你是否在找正准...</w:t>
      </w:r>
    </w:p>
    <w:p>
      <w:pPr>
        <w:ind w:left="0" w:right="0" w:firstLine="560"/>
        <w:spacing w:before="450" w:after="450" w:line="312" w:lineRule="auto"/>
      </w:pPr>
      <w:r>
        <w:rPr>
          <w:rFonts w:ascii="宋体" w:hAnsi="宋体" w:eastAsia="宋体" w:cs="宋体"/>
          <w:color w:val="000"/>
          <w:sz w:val="28"/>
          <w:szCs w:val="28"/>
        </w:rPr>
        <w:t xml:space="preserve">为祖国点赞300字演讲稿3篇</w:t>
      </w:r>
    </w:p>
    <w:p>
      <w:pPr>
        <w:ind w:left="0" w:right="0" w:firstLine="560"/>
        <w:spacing w:before="450" w:after="450" w:line="312" w:lineRule="auto"/>
      </w:pPr>
      <w:r>
        <w:rPr>
          <w:rFonts w:ascii="宋体" w:hAnsi="宋体" w:eastAsia="宋体" w:cs="宋体"/>
          <w:color w:val="000"/>
          <w:sz w:val="28"/>
          <w:szCs w:val="28"/>
        </w:rPr>
        <w:t xml:space="preserve">五千年华夏文明，五千年风雨兼程。“神女应无恙，当惊世界殊。”我们的祖国真是个让人值得骄傲的国家。在社会一步步向前发展的今天，用到演讲稿的地方越来越多，演讲稿是作为在特定的情境中供口语表达使用的文稿。你是否在找正准备撰写“为祖国点赞300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为祖国点赞300字演讲稿篇1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为祖国点赞300字演讲稿篇2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为祖国点赞300字演讲稿篇3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2025-01-22T23:46:32+08:00</dcterms:created>
  <dcterms:modified xsi:type="dcterms:W3CDTF">2025-01-22T23:46:32+08:00</dcterms:modified>
</cp:coreProperties>
</file>

<file path=docProps/custom.xml><?xml version="1.0" encoding="utf-8"?>
<Properties xmlns="http://schemas.openxmlformats.org/officeDocument/2006/custom-properties" xmlns:vt="http://schemas.openxmlformats.org/officeDocument/2006/docPropsVTypes"/>
</file>