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交通安全七年级学生演讲稿5篇范文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和人们生活水平的逐步提高，汽车已经成为人们日常生活中密不可分的一部分。在每一天享受它为我们的生活带来便捷的同时，各种因交通堵塞和交通事故的发生却在不断的困扰着人们，甚至付出惨痛的代价。下面给大家分享一些关于交通安全七年级学生演...</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逐步提高，汽车已经成为人们日常生活中密不可分的一部分。在每一天享受它为我们的生活带来便捷的同时，各种因交通堵塞和交通事故的发生却在不断的困扰着人们，甚至付出惨痛的代价。下面给大家分享一些关于交通安全七年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齐，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还有一次，我正坐着爸爸的小轿车上学。我看见一位叔叔为了自我孩子的上学，就冲红灯，超车，横冲直撞。虽然这位叔叔没有遇上什么交通事故，但我也深深的领悟到“生命宝贵”的意思。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x，是__x市__x中心学校__x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w:t>
      </w:r>
    </w:p>
    <w:p>
      <w:pPr>
        <w:ind w:left="0" w:right="0" w:firstLine="560"/>
        <w:spacing w:before="450" w:after="450" w:line="312" w:lineRule="auto"/>
      </w:pPr>
      <w:r>
        <w:rPr>
          <w:rFonts w:ascii="宋体" w:hAnsi="宋体" w:eastAsia="宋体" w:cs="宋体"/>
          <w:color w:val="000"/>
          <w:sz w:val="28"/>
          <w:szCs w:val="28"/>
        </w:rPr>
        <w:t xml:space="preserve">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