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民族团结演讲稿大全</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大全5篇演讲稿特别注重结构清楚，层次简明。在当今社会生活中，需要使用演讲稿的场合越来越多，来参考自己需要的演讲稿吧！下面是小编给大家整理的关于民族团结演讲稿大全，欢迎大家来阅读。民族团结演讲稿大全篇1中华民族，一位伟大而慈祥的...</w:t>
      </w:r>
    </w:p>
    <w:p>
      <w:pPr>
        <w:ind w:left="0" w:right="0" w:firstLine="560"/>
        <w:spacing w:before="450" w:after="450" w:line="312" w:lineRule="auto"/>
      </w:pPr>
      <w:r>
        <w:rPr>
          <w:rFonts w:ascii="宋体" w:hAnsi="宋体" w:eastAsia="宋体" w:cs="宋体"/>
          <w:color w:val="000"/>
          <w:sz w:val="28"/>
          <w:szCs w:val="28"/>
        </w:rPr>
        <w:t xml:space="preserve">民族团结演讲稿大全5篇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演讲稿特别注重结构清楚，层次简明。在当今社会生活中，需要使用演讲稿的场合越来越多，来参考自己需要的演讲稿吧！下面是小编给大家整理的关于民族团结演讲稿大全，欢迎大家来阅读。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民族团结演讲稿大全篇1</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&gt;民族团结演讲稿大全篇2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&gt;民族团结演讲稿大全篇3</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融合，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&gt;民族团结演讲稿大全篇4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民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民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民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民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&gt;民族团结演讲稿大全篇5</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 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2025-04-21T03:26:53+08:00</dcterms:created>
  <dcterms:modified xsi:type="dcterms:W3CDTF">2025-04-21T03:26:53+08:00</dcterms:modified>
</cp:coreProperties>
</file>

<file path=docProps/custom.xml><?xml version="1.0" encoding="utf-8"?>
<Properties xmlns="http://schemas.openxmlformats.org/officeDocument/2006/custom-properties" xmlns:vt="http://schemas.openxmlformats.org/officeDocument/2006/docPropsVTypes"/>
</file>