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党员发挥党员作用勇于担当作为发言稿(通用12篇)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中国共产党领导人民走过革命时代的战火,克服了建设时期的许多困难,经受住了改革时代的风险和考验。从未改变的是使命和责任的历史责任。 以下是为大家整理的关于党员发挥党员作用勇于担当作为发言稿的文章12篇 ,欢迎品鉴！党员发挥党员作用勇于担当作为...</w:t>
      </w:r>
    </w:p>
    <w:p>
      <w:pPr>
        <w:ind w:left="0" w:right="0" w:firstLine="560"/>
        <w:spacing w:before="450" w:after="450" w:line="312" w:lineRule="auto"/>
      </w:pPr>
      <w:r>
        <w:rPr>
          <w:rFonts w:ascii="宋体" w:hAnsi="宋体" w:eastAsia="宋体" w:cs="宋体"/>
          <w:color w:val="000"/>
          <w:sz w:val="28"/>
          <w:szCs w:val="28"/>
        </w:rPr>
        <w:t xml:space="preserve">中国共产党领导人民走过革命时代的战火,克服了建设时期的许多困难,经受住了改革时代的风险和考验。从未改变的是使命和责任的历史责任。 以下是为大家整理的关于党员发挥党员作用勇于担当作为发言稿的文章12篇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w:t>
      </w:r>
    </w:p>
    <w:p>
      <w:pPr>
        <w:ind w:left="0" w:right="0" w:firstLine="560"/>
        <w:spacing w:before="450" w:after="450" w:line="312" w:lineRule="auto"/>
      </w:pPr>
      <w:r>
        <w:rPr>
          <w:rFonts w:ascii="宋体" w:hAnsi="宋体" w:eastAsia="宋体" w:cs="宋体"/>
          <w:color w:val="000"/>
          <w:sz w:val="28"/>
          <w:szCs w:val="28"/>
        </w:rPr>
        <w:t xml:space="preserve">　　“两学一做”学习教育全面启动以来，兴城市坚持打牢“学”这个基础，把握“做”这个关键，突出针对性，进一步强化党员干部的宗旨意识，强调在学习中思考、发现和解决问题，勇于担当，积极作为，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发挥表率作用，以领导带头引领党员干部担当作为。学习教育伊始，兴城市制定下发了实施方案，对各部门各单位开展“两学一做”加强领导，特别是市领导身体力行，坚持发挥表率作用，做到学习在先实践在先。兴城市委中心组先后几次进行专题学习，兴城市委书记赵家鹏第一时间到联系点沙后所镇西关村进行指导，上专题党课，与党员座谈，了解群众所思所想所盼及当前农村发展中存在的问题。兴城市市长袁国相到联系点徐大堡镇方安村，为全体党员上了一堂生动的党课，并与党员座谈，发现问题解决问题。按照统一部署，各级党委党组都制定了具体的实施方案，确定了形式多样、内容丰富的学习教育方式，推动广大党员实现以学促做，知行合一，勇于担当，积极作为。</w:t>
      </w:r>
    </w:p>
    <w:p>
      <w:pPr>
        <w:ind w:left="0" w:right="0" w:firstLine="560"/>
        <w:spacing w:before="450" w:after="450" w:line="312" w:lineRule="auto"/>
      </w:pPr>
      <w:r>
        <w:rPr>
          <w:rFonts w:ascii="宋体" w:hAnsi="宋体" w:eastAsia="宋体" w:cs="宋体"/>
          <w:color w:val="000"/>
          <w:sz w:val="28"/>
          <w:szCs w:val="28"/>
        </w:rPr>
        <w:t xml:space="preserve">　　突出针对性，以问题为导向体现担当作为。兴城市坚持带着问题学，针对问题改，着力解决少数党员干部庸政懒政怠政、服务意识不强等问题。深入开展信访积案化解工作，切实维护人民群众的合法权益，及时化解影响社会稳定的矛盾纠纷，为经济社会发展创造和谐稳定的社会环境。制定下发了《信访积案化解工作实施方案》，严格落实领导包案制度，严格实行信访积案化解工作责任追究制度，同时依据实际情况，分类确定化解措施，坚持依法按政策与实事求是、灵活变通相结合，促进问题解决。经过前一段时间的交办核查阶段，建立了信访积案台账，明确了化解工作责任和包保稳控工作责任，目前正在进行集中化解阶段。同时，结合项目建设年工作，兴城市继续完善基础设施，落实重点项目领导包保责任制和协调推进机制，实行兜底式、保姆式服务。对重点工作和项目进行梳理分解，落实责任，明确任务目标和时间节点，倒排工期，全力推进项目开复工和立项达产。各部门各单位进一步提高办事效率和服务质量，大力优化项目建设环境。目前，各项重点工作、项目建设积极稳妥地推进，兴城河入海口海防堤二期工程目前正在紧张施工，“一事一议”财政奖补项目前期准备工作就绪，村屯道路硬化、美丽乡村建设等项目即将开工，位于徐大堡镇台里村的葫芦岛海滨66千伏变电站在去年完成地基工程的基础上，于近日复工，年内将完成。</w:t>
      </w:r>
    </w:p>
    <w:p>
      <w:pPr>
        <w:ind w:left="0" w:right="0" w:firstLine="560"/>
        <w:spacing w:before="450" w:after="450" w:line="312" w:lineRule="auto"/>
      </w:pPr>
      <w:r>
        <w:rPr>
          <w:rFonts w:ascii="宋体" w:hAnsi="宋体" w:eastAsia="宋体" w:cs="宋体"/>
          <w:color w:val="000"/>
          <w:sz w:val="28"/>
          <w:szCs w:val="28"/>
        </w:rPr>
        <w:t xml:space="preserve">　　强化实践，以推动事业发展检验担当作为。践行“两学一做”，兴城市着力做好当前经济运行、招商引资、项目建设等工作。在经济新常态下，兴城市科学研判形势，积极走出去精准招商，以此促进项目建设，为经济社会发展注入强劲动力。现在，兴城市实现了招商引资工作三个“常态”，即党政一把手在外招商成为常态、乡镇飞地招商(往工业园区放)成为常态、企业以商招商成为常态。同时，建立了项目跟踪服务机制和完善的督查制度，实行月报制度，进行定期考核。兴城市领导更是率先垂范，以京津冀、环渤海、长三角、珠三角为重点，主动外出招商，分别与香港中宝、中联盛元等进行了广泛接触，就科技成果转化、旅游产业开发、养老地产等达成合作议向。各部门和各乡镇领导也都积极走出去，形成了“人人都是招商员，人人都是投资环境”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我这天演讲的题目是：职责在于担当。</w:t>
      </w:r>
    </w:p>
    <w:p>
      <w:pPr>
        <w:ind w:left="0" w:right="0" w:firstLine="560"/>
        <w:spacing w:before="450" w:after="450" w:line="312" w:lineRule="auto"/>
      </w:pPr>
      <w:r>
        <w:rPr>
          <w:rFonts w:ascii="宋体" w:hAnsi="宋体" w:eastAsia="宋体" w:cs="宋体"/>
          <w:color w:val="000"/>
          <w:sz w:val="28"/>
          <w:szCs w:val="28"/>
        </w:rPr>
        <w:t xml:space="preserve">　　我是一名社区工作者，在社区工作两年多了，在这两年的磨砺中，我从一个初出茅庐的小子逐渐成长为一名工作精炼、处事得当的社区老兵，这让我懂得珍惜生活、珍惜工作、更珍惜这份来之不易的职责。在那里，我也简单的谈谈如何做一名有担当的社区工作者。</w:t>
      </w:r>
    </w:p>
    <w:p>
      <w:pPr>
        <w:ind w:left="0" w:right="0" w:firstLine="560"/>
        <w:spacing w:before="450" w:after="450" w:line="312" w:lineRule="auto"/>
      </w:pPr>
      <w:r>
        <w:rPr>
          <w:rFonts w:ascii="宋体" w:hAnsi="宋体" w:eastAsia="宋体" w:cs="宋体"/>
          <w:color w:val="000"/>
          <w:sz w:val="28"/>
          <w:szCs w:val="28"/>
        </w:rPr>
        <w:t xml:space="preserve">　&gt;　一、敢担当，端正态度，勇于应对职责</w:t>
      </w:r>
    </w:p>
    <w:p>
      <w:pPr>
        <w:ind w:left="0" w:right="0" w:firstLine="560"/>
        <w:spacing w:before="450" w:after="450" w:line="312" w:lineRule="auto"/>
      </w:pPr>
      <w:r>
        <w:rPr>
          <w:rFonts w:ascii="宋体" w:hAnsi="宋体" w:eastAsia="宋体" w:cs="宋体"/>
          <w:color w:val="000"/>
          <w:sz w:val="28"/>
          <w:szCs w:val="28"/>
        </w:rPr>
        <w:t xml:space="preserve">　　初入社区，经常会遇到各种琐碎杂事，或居民前来发牢*要求解决困难，或邻里发生矛盾需要调解，刚开始时，我有点畏惧，总想着敷衍逃避，觉得能躲过一时算一时。随着工作的累积，我逐渐明白，作为一名社区工作者，工作首先是一个态度问题，认真执行，不找借口，不能因为工作中小事繁杂而采取敷衍应付的态度，不能因居民百姓的纠缠怕烦怕累，一味推诿拖沓只是掩耳盗铃，看不到问题不代表没有问题，职责只会越推越多，只有正确应对，敢于担当才有迎接任何挑战的气魄。今年年初，社区上访顽固户赵林举联系各地战友去北京集访，我收到消息立刻买了最快的火车票赶到北京进行劝访，赵林举作为集访的联络员，十分难缠，以集访为要挟，百般刁难，态度极其恶劣，我一边缓着赵林举</w:t>
      </w:r>
    </w:p>
    <w:p>
      <w:pPr>
        <w:ind w:left="0" w:right="0" w:firstLine="560"/>
        <w:spacing w:before="450" w:after="450" w:line="312" w:lineRule="auto"/>
      </w:pPr>
      <w:r>
        <w:rPr>
          <w:rFonts w:ascii="宋体" w:hAnsi="宋体" w:eastAsia="宋体" w:cs="宋体"/>
          <w:color w:val="000"/>
          <w:sz w:val="28"/>
          <w:szCs w:val="28"/>
        </w:rPr>
        <w:t xml:space="preserve">　　跟他做工作，一边向领导汇报劝访进度，虽然只身一人第一次离家数千里，但全心投入劝访的思想谋划和针锋相对中，心里毫无畏惧，经过三天劝访，最后赶在“两会”之前将赵林举带回岳阳，没有造成不良影响。</w:t>
      </w:r>
    </w:p>
    <w:p>
      <w:pPr>
        <w:ind w:left="0" w:right="0" w:firstLine="560"/>
        <w:spacing w:before="450" w:after="450" w:line="312" w:lineRule="auto"/>
      </w:pPr>
      <w:r>
        <w:rPr>
          <w:rFonts w:ascii="宋体" w:hAnsi="宋体" w:eastAsia="宋体" w:cs="宋体"/>
          <w:color w:val="000"/>
          <w:sz w:val="28"/>
          <w:szCs w:val="28"/>
        </w:rPr>
        <w:t xml:space="preserve">　　&gt;二、能担当，不断学习，提升个人素质</w:t>
      </w:r>
    </w:p>
    <w:p>
      <w:pPr>
        <w:ind w:left="0" w:right="0" w:firstLine="560"/>
        <w:spacing w:before="450" w:after="450" w:line="312" w:lineRule="auto"/>
      </w:pPr>
      <w:r>
        <w:rPr>
          <w:rFonts w:ascii="宋体" w:hAnsi="宋体" w:eastAsia="宋体" w:cs="宋体"/>
          <w:color w:val="000"/>
          <w:sz w:val="28"/>
          <w:szCs w:val="28"/>
        </w:rPr>
        <w:t xml:space="preserve">　　我觉得职责就像扁担，不光需要肩负的勇气，还需要有肩负的潜力。首先要勤学习，提高业务基础知识。我在社区负责综治工作两年多，也做了两年多的人民调解员，调解大大小小的矛盾纠纷有20多例，但刚刚开始时，因为业务基础知识不牢，对于社区矛盾常见的法律知识不了解，处理一些矛盾纠纷的时候总会力不从心，有心为居民排忧解难、化解矛盾，却总说不出让他们信服的道理来，每次都弄得羞愧不堪。于是我向老资历的同事请教社区当前宣传的政策和办理的事项，去网络上、书本上学习民事法律基础知识，业务知识水平提高了，办事效率也上去了，调解居民纠纷时也能得心应手了。其次要会学习，不断提高工作潜力。有了扎实的业务基础知识，还需要将所学知识和工作实践有机结合起来，在实践中勤学苦练不断提高潜力、提升实力，不断完善工作的思路、措施和办法，才能有所作为、有所担当。最后要爱学习，强化服务大局意识。作为社区综治专干，我深知基层工作事关百姓平安，事关一方稳定，事关党和政府的形象，我们在处理工作的时候，要正确看待得失，把逆境和挫</w:t>
      </w:r>
    </w:p>
    <w:p>
      <w:pPr>
        <w:ind w:left="0" w:right="0" w:firstLine="560"/>
        <w:spacing w:before="450" w:after="450" w:line="312" w:lineRule="auto"/>
      </w:pPr>
      <w:r>
        <w:rPr>
          <w:rFonts w:ascii="宋体" w:hAnsi="宋体" w:eastAsia="宋体" w:cs="宋体"/>
          <w:color w:val="000"/>
          <w:sz w:val="28"/>
          <w:szCs w:val="28"/>
        </w:rPr>
        <w:t xml:space="preserve">　　折看作人生阅历的财富，把服务百姓摆在首位，把要学习转成爱学习，主动学、广泛学，明确了目标，端正了态度才能做到迎接挑战时无惧无畏，沉着冷静。</w:t>
      </w:r>
    </w:p>
    <w:p>
      <w:pPr>
        <w:ind w:left="0" w:right="0" w:firstLine="560"/>
        <w:spacing w:before="450" w:after="450" w:line="312" w:lineRule="auto"/>
      </w:pPr>
      <w:r>
        <w:rPr>
          <w:rFonts w:ascii="宋体" w:hAnsi="宋体" w:eastAsia="宋体" w:cs="宋体"/>
          <w:color w:val="000"/>
          <w:sz w:val="28"/>
          <w:szCs w:val="28"/>
        </w:rPr>
        <w:t xml:space="preserve">　　&gt;三、善担当，无私奉献，升华职业道德</w:t>
      </w:r>
    </w:p>
    <w:p>
      <w:pPr>
        <w:ind w:left="0" w:right="0" w:firstLine="560"/>
        <w:spacing w:before="450" w:after="450" w:line="312" w:lineRule="auto"/>
      </w:pPr>
      <w:r>
        <w:rPr>
          <w:rFonts w:ascii="宋体" w:hAnsi="宋体" w:eastAsia="宋体" w:cs="宋体"/>
          <w:color w:val="000"/>
          <w:sz w:val="28"/>
          <w:szCs w:val="28"/>
        </w:rPr>
        <w:t xml:space="preserve">　　作为社区工作者，社区就是我的家，同事是我的兄弟姐妹，居民百姓是我的朋友长辈，在这个家中，我对同事团结友爱，完成自己的工作之余，主动包揽社区的脏活重活，用心配合其他同事的工作，各条线上的中心工作来了，我总是全力以赴，加班时候随传随到；在这个家中，我为居民排忧解难，居民纠纷来了，我冲在最前，夏季暴雨，我往来重点汛区把握汛情处理善后工作，大走访期间，我完成婚礼后未休息一天就上班整理资料。我们是岳阳楼人，不曾忘记“先天下之忧而忧，后天下之乐而乐”的*名言，我们要把这份“忧”付诸行动，把这份“乐”奉献他人，只有在这样的应对问题、包揽问题、解决问题的过程中，不断提炼自己，让自己的工作由专业化走向职业化，忧天下，心系百姓不再是工作时间八小时内，而是贯穿自己的衣食住行，担当无小事，担当从琐碎小事开始，无私奉献，升华自己的职业道德。</w:t>
      </w:r>
    </w:p>
    <w:p>
      <w:pPr>
        <w:ind w:left="0" w:right="0" w:firstLine="560"/>
        <w:spacing w:before="450" w:after="450" w:line="312" w:lineRule="auto"/>
      </w:pPr>
      <w:r>
        <w:rPr>
          <w:rFonts w:ascii="宋体" w:hAnsi="宋体" w:eastAsia="宋体" w:cs="宋体"/>
          <w:color w:val="000"/>
          <w:sz w:val="28"/>
          <w:szCs w:val="28"/>
        </w:rPr>
        <w:t xml:space="preserve">　　没有做不好的工作，只有不负职责的人。与有些工作相比，社区基层工作可能更辛苦一些，但既然天降大任于我辈，我们就务必视职责为约束、为义务，严守职责，勇于担当，把担当职责的过程当做*的过程，把履职的过程当做自我完善自我提高的过程，在敢担当、会担当、善担当的奉献中实现人生的价值、享受人生的快乐。</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　　&gt;一、加强学习，提高政治站位</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我们要把习近平总书记关于担当的重要论述，作为“两学一做”学习教育的重要内容，深化思想认识，增强行动自觉，勇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　　&gt;二、肩负责任，切实发挥表率作用</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认真学习领会习近平总书记系列重要精神，对党员干部敢于担当，勇于担当有了更深刻的认识。担当既是由党的宗旨、性质决定的，也是由党面临的形式、任务决定的，体现了共产党人的先进性、纯洁性和奋斗精神。自身在岗位上能否做到坚定理想信念，政治立场坚定，工作认真负责，积极主动，敢于担当，迎难而上，充分发挥党员的主观能动性。特别是村级组织的负责同志，对自身要求要更高，大局意识、担当意识要更强。</w:t>
      </w:r>
    </w:p>
    <w:p>
      <w:pPr>
        <w:ind w:left="0" w:right="0" w:firstLine="560"/>
        <w:spacing w:before="450" w:after="450" w:line="312" w:lineRule="auto"/>
      </w:pPr>
      <w:r>
        <w:rPr>
          <w:rFonts w:ascii="宋体" w:hAnsi="宋体" w:eastAsia="宋体" w:cs="宋体"/>
          <w:color w:val="000"/>
          <w:sz w:val="28"/>
          <w:szCs w:val="28"/>
        </w:rPr>
        <w:t xml:space="preserve">　　我们作为党员干部，时常应对照是否发挥党员作用，在脱贫攻坚、项目建设、信访维稳、党的建设等重点工作中，敢担当、能担当、善担当；有没有工作消极怠慢、守摊子、不想干、不会干、不敢干等问题；是否存在大是大非面前不敢亮剑、矛盾问题面前不敢迎难而上、危机面前不敢挺身而出、失误面前不敢承担责任、歪风邪气面前不坚决斗争等问题，自我进行深入剖析，对标找差距。看看自身在工作中是否安于现状，不能展现出党员的工作活力，缺乏工作激情，只干好分内的工作，缺乏党员干部的先锋模范作用。不能很好作出表率，做好排头兵带头人。</w:t>
      </w:r>
    </w:p>
    <w:p>
      <w:pPr>
        <w:ind w:left="0" w:right="0" w:firstLine="560"/>
        <w:spacing w:before="450" w:after="450" w:line="312" w:lineRule="auto"/>
      </w:pPr>
      <w:r>
        <w:rPr>
          <w:rFonts w:ascii="宋体" w:hAnsi="宋体" w:eastAsia="宋体" w:cs="宋体"/>
          <w:color w:val="000"/>
          <w:sz w:val="28"/>
          <w:szCs w:val="28"/>
        </w:rPr>
        <w:t xml:space="preserve">　　&gt;三、常思常学，不断提升自身综合能力</w:t>
      </w:r>
    </w:p>
    <w:p>
      <w:pPr>
        <w:ind w:left="0" w:right="0" w:firstLine="560"/>
        <w:spacing w:before="450" w:after="450" w:line="312" w:lineRule="auto"/>
      </w:pPr>
      <w:r>
        <w:rPr>
          <w:rFonts w:ascii="宋体" w:hAnsi="宋体" w:eastAsia="宋体" w:cs="宋体"/>
          <w:color w:val="000"/>
          <w:sz w:val="28"/>
          <w:szCs w:val="28"/>
        </w:rPr>
        <w:t xml:space="preserve">　　1、加强学习，提高综合素质</w:t>
      </w:r>
    </w:p>
    <w:p>
      <w:pPr>
        <w:ind w:left="0" w:right="0" w:firstLine="560"/>
        <w:spacing w:before="450" w:after="450" w:line="312" w:lineRule="auto"/>
      </w:pPr>
      <w:r>
        <w:rPr>
          <w:rFonts w:ascii="宋体" w:hAnsi="宋体" w:eastAsia="宋体" w:cs="宋体"/>
          <w:color w:val="000"/>
          <w:sz w:val="28"/>
          <w:szCs w:val="28"/>
        </w:rPr>
        <w:t xml:space="preserve">　　很多党员干部，工作后容易出现吃老本，不思进取，缺乏不断学习的精神，对照自己以后应持续不断的保持学习态势，从思想上和行动上来严格要求自己，提高自我的综合素质。要有良好的学习习惯，社会的发展进步，吃老本已经跟不上时代的需求，养成按时学习的习惯，要利用好单位组织的定期集中学习外，每周自己还要抽出半天时间来加强学习。要强化学习内容，摒弃学习是为了工作需要才学习的认识，改变学习内容的单一性，不只是对口学习，也要加强各类知识的补给，要认知到当下做一名优秀干部需要极高的信息量和综合能力，要加强自己的知识领域，丰富自己的知识结构，才能提高自身综合素质，更好的开展工作。</w:t>
      </w:r>
    </w:p>
    <w:p>
      <w:pPr>
        <w:ind w:left="0" w:right="0" w:firstLine="560"/>
        <w:spacing w:before="450" w:after="450" w:line="312" w:lineRule="auto"/>
      </w:pPr>
      <w:r>
        <w:rPr>
          <w:rFonts w:ascii="宋体" w:hAnsi="宋体" w:eastAsia="宋体" w:cs="宋体"/>
          <w:color w:val="000"/>
          <w:sz w:val="28"/>
          <w:szCs w:val="28"/>
        </w:rPr>
        <w:t xml:space="preserve">　　2、转变作风，强党性</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发扬党员干部艰苦朴素、吃苦耐劳的优良品质，树立“执政为民”思想，切实做到为人民群众服务，能进一步解民忧、解民困。转变衙门工作作风，以脱贫攻坚工作为契机，多深入农村开展工作，做到互相了解，彼此能够沟通谈心，建立良好的干群关系，努力为群众办实事办好事，发挥党员干部作用，切实服务于群众。</w:t>
      </w:r>
    </w:p>
    <w:p>
      <w:pPr>
        <w:ind w:left="0" w:right="0" w:firstLine="560"/>
        <w:spacing w:before="450" w:after="450" w:line="312" w:lineRule="auto"/>
      </w:pPr>
      <w:r>
        <w:rPr>
          <w:rFonts w:ascii="宋体" w:hAnsi="宋体" w:eastAsia="宋体" w:cs="宋体"/>
          <w:color w:val="000"/>
          <w:sz w:val="28"/>
          <w:szCs w:val="28"/>
        </w:rPr>
        <w:t xml:space="preserve">　　3、严守纪律，勇于担当</w:t>
      </w:r>
    </w:p>
    <w:p>
      <w:pPr>
        <w:ind w:left="0" w:right="0" w:firstLine="560"/>
        <w:spacing w:before="450" w:after="450" w:line="312" w:lineRule="auto"/>
      </w:pPr>
      <w:r>
        <w:rPr>
          <w:rFonts w:ascii="宋体" w:hAnsi="宋体" w:eastAsia="宋体" w:cs="宋体"/>
          <w:color w:val="000"/>
          <w:sz w:val="28"/>
          <w:szCs w:val="28"/>
        </w:rPr>
        <w:t xml:space="preserve">　　作为党员干部，始终要保持清醒的头脑，有扎实的工作作风，自身做的严格了，身正不怕影子斜，做事才能起到表率作用，才能敢于迎难而上，敢于担当，不顾虑负面因素。在今后的工作中，各位党员立足岗位实际，不等、不靠、不推，积极开展各项工作，主动认领工作任务，勇于担当，善于创新，为实现xx县战略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党员发挥党员作用勇于担当作为发言稿篇4</w:t>
      </w:r>
    </w:p>
    <w:p>
      <w:pPr>
        <w:ind w:left="0" w:right="0" w:firstLine="560"/>
        <w:spacing w:before="450" w:after="450" w:line="312" w:lineRule="auto"/>
      </w:pPr>
      <w:r>
        <w:rPr>
          <w:rFonts w:ascii="宋体" w:hAnsi="宋体" w:eastAsia="宋体" w:cs="宋体"/>
          <w:color w:val="000"/>
          <w:sz w:val="28"/>
          <w:szCs w:val="28"/>
        </w:rPr>
        <w:t xml:space="preserve">　　对于中青年党员来说，他们发挥着在各窗口单位工作中的中坚力量作用。作为中青年党员，则要求要做到能吃苦、有作为、敢担当，积极践行党员的行为规则。</w:t>
      </w:r>
    </w:p>
    <w:p>
      <w:pPr>
        <w:ind w:left="0" w:right="0" w:firstLine="560"/>
        <w:spacing w:before="450" w:after="450" w:line="312" w:lineRule="auto"/>
      </w:pPr>
      <w:r>
        <w:rPr>
          <w:rFonts w:ascii="宋体" w:hAnsi="宋体" w:eastAsia="宋体" w:cs="宋体"/>
          <w:color w:val="000"/>
          <w:sz w:val="28"/>
          <w:szCs w:val="28"/>
        </w:rPr>
        <w:t xml:space="preserve">　　20_年，温江区参保人数突破100万人次，基金征收20.6亿。快速发展的社保事业也让温江区社保局征缴科承担着更大的责任。</w:t>
      </w:r>
    </w:p>
    <w:p>
      <w:pPr>
        <w:ind w:left="0" w:right="0" w:firstLine="560"/>
        <w:spacing w:before="450" w:after="450" w:line="312" w:lineRule="auto"/>
      </w:pPr>
      <w:r>
        <w:rPr>
          <w:rFonts w:ascii="宋体" w:hAnsi="宋体" w:eastAsia="宋体" w:cs="宋体"/>
          <w:color w:val="000"/>
          <w:sz w:val="28"/>
          <w:szCs w:val="28"/>
        </w:rPr>
        <w:t xml:space="preserve">　　“社保征缴经办服务是一个专业性强、办件量大且是最直接面对对办事群众的一个部门科室。这也要求我们要保持耐心和创新精神。”杨泉是温江区社保局征缴科科长，负责整个科室的运转，服务窗口和后台两头跑，“在工作中，我们会遇到很多的困难，但是遇到问题我们也不回避，通过深入细致地群众工作和政策宣传，可以有效保障群众合法权益。”</w:t>
      </w:r>
    </w:p>
    <w:p>
      <w:pPr>
        <w:ind w:left="0" w:right="0" w:firstLine="560"/>
        <w:spacing w:before="450" w:after="450" w:line="312" w:lineRule="auto"/>
      </w:pPr>
      <w:r>
        <w:rPr>
          <w:rFonts w:ascii="宋体" w:hAnsi="宋体" w:eastAsia="宋体" w:cs="宋体"/>
          <w:color w:val="000"/>
          <w:sz w:val="28"/>
          <w:szCs w:val="28"/>
        </w:rPr>
        <w:t xml:space="preserve">　　同时，除了在保障办事群众的合法权益外，杨泉同科室其他青年党员一起，积极探索创新窗口服务方式，经过近两年的探索和实践，征缴科牵头建设了社保综合柜员制经办服务体系，将社保经办服务由传统的“一站办结”转变为“一窗办结”，窗口办事效率提升了30%，切实方便了群众办事。</w:t>
      </w:r>
    </w:p>
    <w:p>
      <w:pPr>
        <w:ind w:left="0" w:right="0" w:firstLine="560"/>
        <w:spacing w:before="450" w:after="450" w:line="312" w:lineRule="auto"/>
      </w:pPr>
      <w:r>
        <w:rPr>
          <w:rFonts w:ascii="宋体" w:hAnsi="宋体" w:eastAsia="宋体" w:cs="宋体"/>
          <w:color w:val="000"/>
          <w:sz w:val="28"/>
          <w:szCs w:val="28"/>
        </w:rPr>
        <w:t xml:space="preserve">　　“我认为青年党员要有无私的政治品格、必备的履职能力、过硬的工作作风，要忠于职守、乐于奉献、勇于担当、勇于破难、大胆创新。”面对自己的工作，杨泉这样总结道。“我希望更多青年党员能够承担起党员中坚力量，让更多办事群众为我们点赞。”</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党员发挥党员作用勇于担当作为发言稿篇5</w:t>
      </w:r>
    </w:p>
    <w:p>
      <w:pPr>
        <w:ind w:left="0" w:right="0" w:firstLine="560"/>
        <w:spacing w:before="450" w:after="450" w:line="312" w:lineRule="auto"/>
      </w:pPr>
      <w:r>
        <w:rPr>
          <w:rFonts w:ascii="宋体" w:hAnsi="宋体" w:eastAsia="宋体" w:cs="宋体"/>
          <w:color w:val="000"/>
          <w:sz w:val="28"/>
          <w:szCs w:val="28"/>
        </w:rPr>
        <w:t xml:space="preserve">　　通过一段时间的集中学习，个人自学，积极参加县里举办的各种学习活动和省、州、县导上党课等，我对“忠诚干净担当”的内涵和如何践行忠诚干净担当”有了更深层次的理解，结合工作实际，简要谈谈个人对“忠诚干净担当”的一些粗浅认识，不足之处，请参会的各位批评指证。</w:t>
      </w:r>
    </w:p>
    <w:p>
      <w:pPr>
        <w:ind w:left="0" w:right="0" w:firstLine="560"/>
        <w:spacing w:before="450" w:after="450" w:line="312" w:lineRule="auto"/>
      </w:pPr>
      <w:r>
        <w:rPr>
          <w:rFonts w:ascii="宋体" w:hAnsi="宋体" w:eastAsia="宋体" w:cs="宋体"/>
          <w:color w:val="000"/>
          <w:sz w:val="28"/>
          <w:szCs w:val="28"/>
        </w:rPr>
        <w:t xml:space="preserve">　　对党忠诚，就是要心中有党，坚定政治品格，把牢政治方向，强化组织意识，时刻想到自己是党的人，是组织的人，时刻不忘自己对党应尽的义务和责任，自觉同党中央保持高度一致，始终忠诚于党和人民的事业。我不是一个共产党员，但这丝毫不影响我对中国共产党的忠诚，对我而言，对党忠诚，我的理解首先要坚决拥护共产党的领导，听党的话，永远跟着共产党走，不拥护共产党的领导，就谈不上对党忠诚，这是前提，其次要坚持中国特色社会主义，坚持马克列主义、毛泽思想、邓小平理、三个代表重要思想和科学发展观，要始终坚持中国特色社主义道路，始终坚持中国特色社会主理论，始终坚持中国特色社会主义制度，这是对党忠诚的关键;第三要高举爱国主义伟大旗帜，做倒始终热爱中国共产党、热爱祖国、热爱人民，热爱中华民族和中国这片热土。在具体的工作中就是要加大对中国特色社主义道路、理论、制度的宣传，宣传中华优秀文化，宣传中国梦，让广大的归侨侨眷和海外侨胞认同中国特色社会主义，认同中国社会主义核心价值观，认同中国传统优秀文化，最大限度地把侨界群众团结在党的周围。</w:t>
      </w:r>
    </w:p>
    <w:p>
      <w:pPr>
        <w:ind w:left="0" w:right="0" w:firstLine="560"/>
        <w:spacing w:before="450" w:after="450" w:line="312" w:lineRule="auto"/>
      </w:pPr>
      <w:r>
        <w:rPr>
          <w:rFonts w:ascii="宋体" w:hAnsi="宋体" w:eastAsia="宋体" w:cs="宋体"/>
          <w:color w:val="000"/>
          <w:sz w:val="28"/>
          <w:szCs w:val="28"/>
        </w:rPr>
        <w:t xml:space="preserve">　　个人干净，就是要坚守为官底线，对个人、名誉、地位、利益要想得开、看得淡，为人没有私心杂念，从政没有污点劣迹，要守得住清贫、耐得住寂寞、稳得住心神、经得起考验，守住党和人民交给的责任，守住政治红线、守住人生底线、守住心灵净土，要清清白白做官、干干净净做人。结合侨务系统工作，就是要真正竖立起为侨服务意识，以侨为本，把侨界群众的利益放在地一位，在为侨服务过程中，做到不拿不要，不吃不喝，即不拿不要服务对象送的红包、钱物等，不接受服务对象的请吃请喝，要热情为侨服务;要认真贯彻落实中央八项规定和中央省州县有关党纪党规，管住自的手，管住自的嘴，管住自的腿，管住自己身边的工作人员，管住自己的妻子子女，守住为官的底线，不踩法律法规的红线;在对待个人的得失上要想得开，看得淡，要耐住寂寞，守得住清贫，要珍惜现在的岗位。</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坚持原则、认真负责，面对大是大非敢于亮剑，面对矛盾敢于迎难而上，面对危险敢于挺身而出，面对失误敢于承担责任，面对歪风邪气敢于坚决斗争;就是要有强烈的担当精神，忠诚履责、勇于担责、敢于负责，在敢于担当中历练提高，创造经得起实践、人民、历史检验的政绩。作为侨务系统的干部，就是要围绕县委、县政府中心工作，创造性地开展好侨务工作，认认真真履行好侨联侨办的工作职责，具体地讲就是要履行好侨联六项工作职能即服务经济发展、依法维护侨益、拓展海外联谊、参政议政、弘扬中华文化、参与社会建设，最大限度地把广大归侨侨眷和海外侨胞团结起，最大限度地把他们的积极性调动起来，最大限度地把他们推动改革开放和现代化建设的独特优势发挥出来。面对工作中的各种凝难问题，特别是比较复杂的涉侨纠纷矛盾事件，要敢于直面问题，敢于啃</w:t>
      </w:r>
    </w:p>
    <w:p>
      <w:pPr>
        <w:ind w:left="0" w:right="0" w:firstLine="560"/>
        <w:spacing w:before="450" w:after="450" w:line="312" w:lineRule="auto"/>
      </w:pPr>
      <w:r>
        <w:rPr>
          <w:rFonts w:ascii="宋体" w:hAnsi="宋体" w:eastAsia="宋体" w:cs="宋体"/>
          <w:color w:val="000"/>
          <w:sz w:val="28"/>
          <w:szCs w:val="28"/>
        </w:rPr>
        <w:t xml:space="preserve">　　“硬骨头”，勇于担责任，善于化解和调处涉侨矛盾和纠纷，只有这样我们才能创造经得起实践、人民、历史检验的政绩。。近几年来，我县一些侨企利益受到侵害，我们虽然进行了协调处理，但力度仍显不够，多数侨胞的合法权益得到有效维护，但个别案件仍然长时间无法处理，比如太平电站的历史遗留问题，有其复杂的一面，但并不是不可能解决，在这个信访案件的处理上，我们也有一定的责任，主要是跟踪服务不到位、与有关部门沟通协调不够，向县委领导汇报不够，针对问题没有拿出操作性强的措施，面对这个特殊问题，我个人认为要把它作为单位今年的一项重点工作来抓，正真沉下心来，用心用力把这一历史难题解决好，让侨企的合法权益得到应有的保障。</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党员发挥党员作用勇于担当作为发言稿篇6</w:t>
      </w:r>
    </w:p>
    <w:p>
      <w:pPr>
        <w:ind w:left="0" w:right="0" w:firstLine="560"/>
        <w:spacing w:before="450" w:after="450" w:line="312" w:lineRule="auto"/>
      </w:pPr>
      <w:r>
        <w:rPr>
          <w:rFonts w:ascii="宋体" w:hAnsi="宋体" w:eastAsia="宋体" w:cs="宋体"/>
          <w:color w:val="000"/>
          <w:sz w:val="28"/>
          <w:szCs w:val="28"/>
        </w:rPr>
        <w:t xml:space="preserve">　　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　　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　　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　　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　　每一位青年，作为家庭的一员，作为社会的一份子，作为国家的一个公民，准备好担当了吗?担当起什么?</w:t>
      </w:r>
    </w:p>
    <w:p>
      <w:pPr>
        <w:ind w:left="0" w:right="0" w:firstLine="560"/>
        <w:spacing w:before="450" w:after="450" w:line="312" w:lineRule="auto"/>
      </w:pPr>
      <w:r>
        <w:rPr>
          <w:rFonts w:ascii="宋体" w:hAnsi="宋体" w:eastAsia="宋体" w:cs="宋体"/>
          <w:color w:val="000"/>
          <w:sz w:val="28"/>
          <w:szCs w:val="28"/>
        </w:rPr>
        <w:t xml:space="preserve">　　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大家好！我演讲的题目是《勇于担当》</w:t>
      </w:r>
    </w:p>
    <w:p>
      <w:pPr>
        <w:ind w:left="0" w:right="0" w:firstLine="560"/>
        <w:spacing w:before="450" w:after="450" w:line="312" w:lineRule="auto"/>
      </w:pPr>
      <w:r>
        <w:rPr>
          <w:rFonts w:ascii="宋体" w:hAnsi="宋体" w:eastAsia="宋体" w:cs="宋体"/>
          <w:color w:val="000"/>
          <w:sz w:val="28"/>
          <w:szCs w:val="28"/>
        </w:rPr>
        <w:t xml:space="preserve">　　勇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方志敏、瞿秋白、刘胡兰、董存瑞，像邱少云、黄继光、雷锋、王进喜、焦裕禄，像孔繁森、牛玉儒、杨善洲、沈浩等，就是不同历史时期中国共产党人的杰出楷模。他们的名字已成为中国人民心中“永久的丰碑”，他们的事迹和精神永久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　　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应对大是大非敢于亮剑、应对矛盾敢于迎难而上、应对危机敢于挺身而出、应对失误敢于承担职责、应对歪风邪气敢于坚决斗争。习总书记在全国政法工作会议上指出，政法队伍要敢于担当，应对歪风邪气，务必敢于亮剑、坚决斗争，绝不能听之任之；应对急难险重任务，务必豁得出来、顶得上去，绝不能畏缩不前。这是对担当精神的科学阐释，指明了在什么状况下要敢于担当，具有很强的现实针对性，每一个检察干警都就应认真领会、自觉践行。</w:t>
      </w:r>
    </w:p>
    <w:p>
      <w:pPr>
        <w:ind w:left="0" w:right="0" w:firstLine="560"/>
        <w:spacing w:before="450" w:after="450" w:line="312" w:lineRule="auto"/>
      </w:pPr>
      <w:r>
        <w:rPr>
          <w:rFonts w:ascii="宋体" w:hAnsi="宋体" w:eastAsia="宋体" w:cs="宋体"/>
          <w:color w:val="000"/>
          <w:sz w:val="28"/>
          <w:szCs w:val="28"/>
        </w:rPr>
        <w:t xml:space="preserve">　　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　　首先要有敢于担当的无私情怀。无私才能无畏，无畏才敢担当。“鞠躬尽瘁，死而后已”；“先</w:t>
      </w:r>
    </w:p>
    <w:p>
      <w:pPr>
        <w:ind w:left="0" w:right="0" w:firstLine="560"/>
        <w:spacing w:before="450" w:after="450" w:line="312" w:lineRule="auto"/>
      </w:pPr>
      <w:r>
        <w:rPr>
          <w:rFonts w:ascii="宋体" w:hAnsi="宋体" w:eastAsia="宋体" w:cs="宋体"/>
          <w:color w:val="000"/>
          <w:sz w:val="28"/>
          <w:szCs w:val="28"/>
        </w:rPr>
        <w:t xml:space="preserve">　　天下之忧而忧，后天下之乐而乐”；“苟利国家生死以，岂因祸福避趋之”，这是封建士大夫的担当。作为人民检察官的我们更就应有天下兴亡、匹夫有责的无私情怀，更就应讲大公无私、公私分明、先公后私、公而忘私。作为人民检察官要以天下为公、为人民担责，用人民赋予的权力为人民服务。全国模范检察官、安徽省蚌埠市检察院民事行政检察处原副处长吴群，从事民行工作不到五年，他先后办理民事行政抗诉案件300余件，接待处理申诉案件600余件，息诉罢访150多件。作为执法者，吴群把维护检察干警的形象和维护公平正义视为生命，始终把人民群众放在心中的位置，面带微笑倾听群众诉说，把办案转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　　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持续健康的生活情趣和高尚的精神追求，带头把好小节关、亲情关、社交关。更要时刻自重自省、慎独慎微，做到“心不动于微利之诱，目不眩于五色之惑”，持续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　　再次要有敢于担当的过硬本领。担当需要勇气，更需要潜力。艺高人胆大，有了硬本领才能真担当。这就要求检察干警下大气力苦练内功，提升法律监督潜力。</w:t>
      </w:r>
    </w:p>
    <w:p>
      <w:pPr>
        <w:ind w:left="0" w:right="0" w:firstLine="560"/>
        <w:spacing w:before="450" w:after="450" w:line="312" w:lineRule="auto"/>
      </w:pPr>
      <w:r>
        <w:rPr>
          <w:rFonts w:ascii="宋体" w:hAnsi="宋体" w:eastAsia="宋体" w:cs="宋体"/>
          <w:color w:val="000"/>
          <w:sz w:val="28"/>
          <w:szCs w:val="28"/>
        </w:rPr>
        <w:t xml:space="preserve">　　时代不断的向前发展，我们也将面临新的挑战和新的机遇。我真诚地期望我们广大检察干警共同努力，团结奋斗，敢于担当，为全面唱响“中国有个霍山县”做出自己的贡献!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党员发挥党员作用勇于担当作为发言稿篇8</w:t>
      </w:r>
    </w:p>
    <w:p>
      <w:pPr>
        <w:ind w:left="0" w:right="0" w:firstLine="560"/>
        <w:spacing w:before="450" w:after="450" w:line="312" w:lineRule="auto"/>
      </w:pPr>
      <w:r>
        <w:rPr>
          <w:rFonts w:ascii="宋体" w:hAnsi="宋体" w:eastAsia="宋体" w:cs="宋体"/>
          <w:color w:val="000"/>
          <w:sz w:val="28"/>
          <w:szCs w:val="28"/>
        </w:rPr>
        <w:t xml:space="preserve">　　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　　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　　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　　担当国家重担的人，必将千古流芳。担当国家之重担者，一生拥天下苍生入怀，以天下为己任。担当国家之重担，是诸葛亮“鞠躬尽瘁，死而后已”、是范仲淹“先天下之忧而忧，后天下之乐而乐”、是顾炎武“天下兴亡，匹夫有责”、是周总理“为中华之崛起而读书”。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　　每一位青年，作为家庭的一员，作为社会的一份子，作为国家的一个公民，准备好担当了吗?担当起什么?</w:t>
      </w:r>
    </w:p>
    <w:p>
      <w:pPr>
        <w:ind w:left="0" w:right="0" w:firstLine="560"/>
        <w:spacing w:before="450" w:after="450" w:line="312" w:lineRule="auto"/>
      </w:pPr>
      <w:r>
        <w:rPr>
          <w:rFonts w:ascii="宋体" w:hAnsi="宋体" w:eastAsia="宋体" w:cs="宋体"/>
          <w:color w:val="000"/>
          <w:sz w:val="28"/>
          <w:szCs w:val="28"/>
        </w:rPr>
        <w:t xml:space="preserve">　　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党员发挥党员作用勇于担当作为发言稿篇9</w:t>
      </w:r>
    </w:p>
    <w:p>
      <w:pPr>
        <w:ind w:left="0" w:right="0" w:firstLine="560"/>
        <w:spacing w:before="450" w:after="450" w:line="312" w:lineRule="auto"/>
      </w:pPr>
      <w:r>
        <w:rPr>
          <w:rFonts w:ascii="宋体" w:hAnsi="宋体" w:eastAsia="宋体" w:cs="宋体"/>
          <w:color w:val="000"/>
          <w:sz w:val="28"/>
          <w:szCs w:val="28"/>
        </w:rPr>
        <w:t xml:space="preserve">　　习总书记在全国组织工作会议上强调指出，敢于担当是党的干部必须具备的基本素质。党的干部必须坚持原则、认真负责，面对大是大非敢于亮剑，面对矛盾敢于迎难而上，面对危机敢于挺身而出，面对失误敢于承担责任，面对歪风邪气敢于坚决斗争。把习总书记这一重要指示落实到具体工作中，党员干部需要具备什么?</w:t>
      </w:r>
    </w:p>
    <w:p>
      <w:pPr>
        <w:ind w:left="0" w:right="0" w:firstLine="560"/>
        <w:spacing w:before="450" w:after="450" w:line="312" w:lineRule="auto"/>
      </w:pPr>
      <w:r>
        <w:rPr>
          <w:rFonts w:ascii="宋体" w:hAnsi="宋体" w:eastAsia="宋体" w:cs="宋体"/>
          <w:color w:val="000"/>
          <w:sz w:val="28"/>
          <w:szCs w:val="28"/>
        </w:rPr>
        <w:t xml:space="preserve">　　要敢闯敢试、敢为人先。敢于担当是一种官德、一种品质，更是一种本领，一种能力。“没有金刚钻，不揽瓷器活”。只有拥有真本事、硬本领才能担当得起来。四川省达州市万源市委原常委、组织部长李林森面对村级党组织换届如何创新的问题，敢想敢干，大胆实施村干部民主选任“四评村干部”模式，得到了上级认可并在全省、全国推广。组工干部就是要发扬李林森这种敢为人先的精神，敢于突破陈规，善于推陈出新;要掌握科学的工作方法，深入基层，沉下去与群众面对面、心贴心沟通，推动组织部门成为创新思维最活跃、创新动力最强劲、创新成果最显著的部门。</w:t>
      </w:r>
    </w:p>
    <w:p>
      <w:pPr>
        <w:ind w:left="0" w:right="0" w:firstLine="560"/>
        <w:spacing w:before="450" w:after="450" w:line="312" w:lineRule="auto"/>
      </w:pPr>
      <w:r>
        <w:rPr>
          <w:rFonts w:ascii="宋体" w:hAnsi="宋体" w:eastAsia="宋体" w:cs="宋体"/>
          <w:color w:val="000"/>
          <w:sz w:val="28"/>
          <w:szCs w:val="28"/>
        </w:rPr>
        <w:t xml:space="preserve">　　要敢抓敢管、敢于碰硬。古人云：大事难事看担当，顺境逆境看襟怀。一事当前，对任务、矛盾、困难、风险和挑战，敢于负责，勇于担当，这是强烈事业心的表现，是良好工作作风的反映。组工干部应把敢抓敢管作为一种生活常态和精神追求，主动处理难事、棘手的事、得罪人的事，善于解决各种复杂的矛盾;要树立正确的选人用人导向，选拔任用那些面对矛盾敢于迎难而上、面对危机敢于挺身而出、面对歪风邪气敢于坚决斗争的干部，为党的事业选贤任能。</w:t>
      </w:r>
    </w:p>
    <w:p>
      <w:pPr>
        <w:ind w:left="0" w:right="0" w:firstLine="560"/>
        <w:spacing w:before="450" w:after="450" w:line="312" w:lineRule="auto"/>
      </w:pPr>
      <w:r>
        <w:rPr>
          <w:rFonts w:ascii="宋体" w:hAnsi="宋体" w:eastAsia="宋体" w:cs="宋体"/>
          <w:color w:val="000"/>
          <w:sz w:val="28"/>
          <w:szCs w:val="28"/>
        </w:rPr>
        <w:t xml:space="preserve">　　要敢作敢为、敢担责任。人非圣贤，孰能无过?干事可能会出错，但不干事百分之百错。摒弃“为了不出事，宁可不干事”的消极思想，面对失误敢于承担责任，是组工干部应有的觉悟和境界。组工干部要敢于深入基层发现问题和解决问题，遇到问题不推、不拖;要正确面对工作中的困难和挫折，勇于承担风险，善于从失误中吸取教训，积极改进工作，不断提升组织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党员发挥党员作用勇于担当作为发言稿篇10</w:t>
      </w:r>
    </w:p>
    <w:p>
      <w:pPr>
        <w:ind w:left="0" w:right="0" w:firstLine="560"/>
        <w:spacing w:before="450" w:after="450" w:line="312" w:lineRule="auto"/>
      </w:pPr>
      <w:r>
        <w:rPr>
          <w:rFonts w:ascii="宋体" w:hAnsi="宋体" w:eastAsia="宋体" w:cs="宋体"/>
          <w:color w:val="000"/>
          <w:sz w:val="28"/>
          <w:szCs w:val="28"/>
        </w:rPr>
        <w:t xml:space="preserve">　　思想理论建设是党的根本建设。“思想建党”是我们党一大特点和优良传统。近日，中共中央办公厅印发了《关于在全体党员中开展“学党章党规、学系列讲话，做合格党员”学习教育方案》，指出开展“学党章党规、学系列讲话，做合格党员”学习教育。通知强调，“两学一做”学习教育要突出正常教育，有针对性地解决问题，充分发挥好党支部自我净化、自我提高的主动性，扎实做到“学习要深、做事要真”。</w:t>
      </w:r>
    </w:p>
    <w:p>
      <w:pPr>
        <w:ind w:left="0" w:right="0" w:firstLine="560"/>
        <w:spacing w:before="450" w:after="450" w:line="312" w:lineRule="auto"/>
      </w:pPr>
      <w:r>
        <w:rPr>
          <w:rFonts w:ascii="宋体" w:hAnsi="宋体" w:eastAsia="宋体" w:cs="宋体"/>
          <w:color w:val="000"/>
          <w:sz w:val="28"/>
          <w:szCs w:val="28"/>
        </w:rPr>
        <w:t xml:space="preserve">　　学党章党规、学系列讲话，要系统、全面、深刻。“身不正，不足以服;言不诚，不足以动。”党的十八届四中全会决定指出：“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党章是一个政党为保证全党在政治上、思想上的一致和组织上、行动上的统一所制定的章程。党内法规既是管党治党的重要依据，也是建设社会主义法治国家的有力保障。党章是最根本的党内法规，全党必须一体严格遵行。再次提出学习党章党规、学习系列讲话，是对党员思想的进一步促进，温故而知新，用理论思想武装全党，有利于加强“软武器”的战斗力。</w:t>
      </w:r>
    </w:p>
    <w:p>
      <w:pPr>
        <w:ind w:left="0" w:right="0" w:firstLine="560"/>
        <w:spacing w:before="450" w:after="450" w:line="312" w:lineRule="auto"/>
      </w:pPr>
      <w:r>
        <w:rPr>
          <w:rFonts w:ascii="宋体" w:hAnsi="宋体" w:eastAsia="宋体" w:cs="宋体"/>
          <w:color w:val="000"/>
          <w:sz w:val="28"/>
          <w:szCs w:val="28"/>
        </w:rPr>
        <w:t xml:space="preserve">　　做合格党员，要真实、老实、务实。“夫君子之行，静以修身，俭以养德，非淡泊无以明志，非宁静无以致远。”“两学一做”学习教育是“三严三实”专题教育的拓展和延伸。要继续加强“为民务实”思想，老老实实做事、踏踏实实做人。对待党和人民的事要真实不敷衍，老实不耍滑，要务实不虚假。加强自身主观世界的改造，明底线、知敬畏、划红线，做到学习先辈先进，不断深刻反思，整改问题，履职尽责，做好新时期的合格党员。</w:t>
      </w:r>
    </w:p>
    <w:p>
      <w:pPr>
        <w:ind w:left="0" w:right="0" w:firstLine="560"/>
        <w:spacing w:before="450" w:after="450" w:line="312" w:lineRule="auto"/>
      </w:pPr>
      <w:r>
        <w:rPr>
          <w:rFonts w:ascii="宋体" w:hAnsi="宋体" w:eastAsia="宋体" w:cs="宋体"/>
          <w:color w:val="000"/>
          <w:sz w:val="28"/>
          <w:szCs w:val="28"/>
        </w:rPr>
        <w:t xml:space="preserve">　　以学代教，以做代劳，以上率下，教育引导全体党员尊崇党章、遵守党规，以系列重要讲话精神武装头脑、指导实际工作，坚定理想信念、保持对党和人民的高度忠诚，敢于担当，充分发挥党员的先锋模范作用。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大家好！我演讲的题目是《勇于担当》</w:t>
      </w:r>
    </w:p>
    <w:p>
      <w:pPr>
        <w:ind w:left="0" w:right="0" w:firstLine="560"/>
        <w:spacing w:before="450" w:after="450" w:line="312" w:lineRule="auto"/>
      </w:pPr>
      <w:r>
        <w:rPr>
          <w:rFonts w:ascii="宋体" w:hAnsi="宋体" w:eastAsia="宋体" w:cs="宋体"/>
          <w:color w:val="000"/>
          <w:sz w:val="28"/>
          <w:szCs w:val="28"/>
        </w:rPr>
        <w:t xml:space="preserve">　　勇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方志敏、瞿秋白、刘胡兰、董存瑞，像邱少云、黄继光、雷锋、王进喜、焦裕禄，像孔繁森、牛玉儒、杨善洲、沈浩等，就是不同历史时期中国共产党人的杰出楷模。他们的名字已成为中国人民心中“永久的丰碑”，他们的事迹和精神永久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　　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应对大是大非敢于亮剑、应对矛盾敢于迎难而上、应对危机敢于挺身而出、应对失误敢于承担职责、应对歪风邪气敢于坚决斗争。习总书记在全国政法工作会议上指出，政法队伍要敢于担当，应对歪风邪气，务必敢于亮剑、坚决斗争，绝不能听之任之；应对急难险重任务，务必豁得出来、顶得上去，绝不能畏缩不前。这是对担当精神的科学阐释，指明了在什么状况下要敢于担当，具有很强的现实针对性，每一个检察干警都就应认真领会、自觉践行。</w:t>
      </w:r>
    </w:p>
    <w:p>
      <w:pPr>
        <w:ind w:left="0" w:right="0" w:firstLine="560"/>
        <w:spacing w:before="450" w:after="450" w:line="312" w:lineRule="auto"/>
      </w:pPr>
      <w:r>
        <w:rPr>
          <w:rFonts w:ascii="宋体" w:hAnsi="宋体" w:eastAsia="宋体" w:cs="宋体"/>
          <w:color w:val="000"/>
          <w:sz w:val="28"/>
          <w:szCs w:val="28"/>
        </w:rPr>
        <w:t xml:space="preserve">　　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　　首先要有敢于担当的无私情怀。无私才能无畏，无畏才敢担当。“鞠躬尽瘁，死而后已”；“先</w:t>
      </w:r>
    </w:p>
    <w:p>
      <w:pPr>
        <w:ind w:left="0" w:right="0" w:firstLine="560"/>
        <w:spacing w:before="450" w:after="450" w:line="312" w:lineRule="auto"/>
      </w:pPr>
      <w:r>
        <w:rPr>
          <w:rFonts w:ascii="宋体" w:hAnsi="宋体" w:eastAsia="宋体" w:cs="宋体"/>
          <w:color w:val="000"/>
          <w:sz w:val="28"/>
          <w:szCs w:val="28"/>
        </w:rPr>
        <w:t xml:space="preserve">　　天下之忧而忧，后天下之乐而乐”；“苟利国家生死以，岂因祸福避趋之”，这是封建士大夫的担当。作为人民检察官的我们更就应有天下兴亡、匹夫有责的无私情怀，更就应讲大公无私、公私分明、先公后私、公而忘私。作为人民检察官要以天下为公、为人民担责，用人民赋予的权力为人民服务。全国模范检察官、安徽省蚌埠市检察院民事行政检察处原副处长吴群，从事民行工作不到五年，他先后办理民事行政抗诉案件300余件，接待处理申诉案件600余件，息诉罢访150多件。作为执法者，吴群把维护检察干警的形象和维护公平正义视为生命，始终把人民群众放在心中的位置，面带微笑倾听群众诉说，把办案转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　　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持续健康的生活情趣和高尚的精神追求，带头把好小节关、亲情关、社交关。更要时刻自重自省、慎独慎微，做到“心不动于微利之诱，目不眩于五色之惑”，持续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　　再次要有敢于担当的过硬本领。担当需要勇气，更需要潜力。艺高人胆大，有了硬本领才能真担当。这就要求检察干警下大气力苦练内功，提升法律监督潜力。</w:t>
      </w:r>
    </w:p>
    <w:p>
      <w:pPr>
        <w:ind w:left="0" w:right="0" w:firstLine="560"/>
        <w:spacing w:before="450" w:after="450" w:line="312" w:lineRule="auto"/>
      </w:pPr>
      <w:r>
        <w:rPr>
          <w:rFonts w:ascii="宋体" w:hAnsi="宋体" w:eastAsia="宋体" w:cs="宋体"/>
          <w:color w:val="000"/>
          <w:sz w:val="28"/>
          <w:szCs w:val="28"/>
        </w:rPr>
        <w:t xml:space="preserve">　　时代不断的向前发展，我们也将面临新的挑战和新的机遇。我真诚地期望我们广大检察干警共同努力，团结奋斗，敢于担当，为全面唱响“中国有个霍山县”做出自己的贡献!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党员发挥党员作用勇于担当作为发言稿篇12</w:t>
      </w:r>
    </w:p>
    <w:p>
      <w:pPr>
        <w:ind w:left="0" w:right="0" w:firstLine="560"/>
        <w:spacing w:before="450" w:after="450" w:line="312" w:lineRule="auto"/>
      </w:pPr>
      <w:r>
        <w:rPr>
          <w:rFonts w:ascii="宋体" w:hAnsi="宋体" w:eastAsia="宋体" w:cs="宋体"/>
          <w:color w:val="000"/>
          <w:sz w:val="28"/>
          <w:szCs w:val="28"/>
        </w:rPr>
        <w:t xml:space="preserve">　　在接受俄罗斯媒体记者采访时指出：“我的执政理念是：为人民服务，担当起应该担当的责任。”这句话给我们以深刻启迪。那么，作为一名党员干部，在全面建成小康社会、全面深化改革、实现中华民族伟大复兴中国梦的历史进程中，要勇于担当起应该担当的责任。</w:t>
      </w:r>
    </w:p>
    <w:p>
      <w:pPr>
        <w:ind w:left="0" w:right="0" w:firstLine="560"/>
        <w:spacing w:before="450" w:after="450" w:line="312" w:lineRule="auto"/>
      </w:pPr>
      <w:r>
        <w:rPr>
          <w:rFonts w:ascii="宋体" w:hAnsi="宋体" w:eastAsia="宋体" w:cs="宋体"/>
          <w:color w:val="000"/>
          <w:sz w:val="28"/>
          <w:szCs w:val="28"/>
        </w:rPr>
        <w:t xml:space="preserve">　　担当起应该担当的责任，就要坚定理想、坚守信念。苏格拉底说：“世界上最快乐的事，莫过于为理想而奋斗”。罗曼·罗兰也说：“最可怕的敌人，就是没有坚强的信念”。俄国作家列夫·托尔斯泰说：“理想是指路的明星，没有理想，就没有坚定的方向，就没有真正的生活”。可见，理想信念是激励人们向着既定目标奋斗前进的动力，是人生力量的源泉。一个人有了坚定正确的理想和信念，就会以惊人的毅力和不懈的努力，成就事业，创造奇迹。否则，就可能浑浑噩噩、虚度一生，甚至腐化坠落、走上邪路。对于共产党人来说，理想信念尤为重要。理想信念就是共产党人精神上的“钙”，缺乏理想信念或者理想信念不坚定就会得“软骨病”。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要以思想理论建设为根本，努力学习马克思列宁主义、毛泽东思想、中国特色社会主义理论体系，深入学习实践科学发展观，推进学习型党组织建设，矢志不渝为中国特色社会主义共同理想而奋斗。要以党性教育为核心，努力学习党的历史，弘扬党的优良传统和作风，牢固树立正确的世界观、权力观、事业观，坚定政治立场，明辨大是大非。要以道德建设为基础，模范践行“三个倡导”的社会主义核心价值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担当起应该担当的责任，就要以人为本、勤政为民。鲁迅先生“俯首甘为儒子牛”的名言，凸现了为人民奉献的情怀。陈毅元帅那句“淮海战役的胜利是人民群众是用小推车推出来的”，凸现了我们党与人民之间的鱼水深情。领导干部的楷模孔繁森那句“一个人爱的最高境界，是爱别人;一个共产党员爱的最高境界，是爱人民”，凸现了一名优秀领导干部与人民群众之间的深情厚意。在十八届中央政治局与中外记者见面会上发表了短小精悍的讲话，通篇一千六百字，却用了十九个“人民”，凸显了新一届中央领导与人民群众的深厚感情。就象所强调指出的，人民是历史的创造者，群众是真正的英雄，人民群众是我们力量的源泉。作为党员干部，我们必须牢记，来自人民、植根人民、服务人民，是我们党永远立于不败之地的根本。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牢固树立群众观点，尊重人民主体地位和首创精神，拜人民群众为师，把自己有限的生命投身到无限的为人民服务之中去。要坚持问政于民、问需于民、问计于民，真诚倾听群众呼声，真实反映群众愿望，真情关心群众疾苦，敢于开拓，勇于担当，多干让人民满意的好事实事，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梁启超先生在《最苦与最乐》里说过一段话：“大抵天下事，从苦中得来的乐，才算是真乐，人生须知道负责任的苦处，才能知道尽责任的乐处。这种苦乐循环，便是这有活力的人间一种趣味。……处处尽责任，便处处快乐;时时尽责任，便时时快乐。快乐之权，操之在己”。这段话告诉我们做人做事要尽职尽责、实干拼搏的道理。在参观大型展览《复兴之路》时强调：“实现中华民族伟大复兴是一项光荣而艰巨的事业，需要一代又一代中国人共同为之努力。空谈误国，实干兴邦。”全面建成小康社会要靠实干，基本实现现代化要靠实干，实现中华民族伟大复兴要靠实干。国际竞争历来就是时间和速度的竞争，谁动作快，谁就能抢占先机，掌控制高点和主动权;谁动作慢，谁就会被甩在后边。机遇稍纵即逝，改革不进则退，时代呼唤只争朝夕、真抓实干的行动者。只会纸上谈兵而不知行合一，热衷虚谈废务而不求真务实，追求形式主义而不脚踏实地，结果只能是大政方针落空、政策措施变味，最后一事无成。饱经沧桑的中华民族，之所以能走出苦难、走向辉煌，靠的不是空想清谈，而是实干苦干。实现中华民族的伟大复兴是我们的中国梦，所有中国人都应该为这样的梦而努力拼搏、奋发图强。作为党员干部在实际工作中一定要牢固树立正确政绩观，真抓实干，注重落实，脚踏实地，埋头苦干，象所要求的那样，把抓落实的出发点放到为党尽责、为民造福上，而不是树立自身形象、为自己升迁铺路;把抓落实的落脚点放到办实事、求实效上，而不是追求表面政绩，搞华而不实、劳民伤财的“形象工程”;把抓落实的重点放到立足现实、着眼长远、打好基础上，而不是盲目攀比、竭泽而渔。总之，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　　担当起应该担当的责任，就要改革创新、攻坚克难。改革是党在新的历史条件下领导人民进行的新的伟大革命，是决定当代中国命运的关键抉择，是坚持和发展中国特色社会主义、实现中华民族伟大复兴的必由之路。创新是一个民族进步的灵魂，是一个国家兴旺发达的不竭动力，是一个政党永葆生机的源泉。历史经验证明，一个国家、一个民族、一个政党，只有勇于改革、勇于创新、不畏艰险、攻坚克难，才能兴旺发达、繁荣富强、战无不胜，才能不断从胜利走向新的胜利。当前，我国发展进入新阶段，改革进入攻坚期和深水区，世情、国情、党情继续发生深刻变化，我国发展中不平衡、不协调、不可持续问题突出，制约科学发展的体制机制障碍躲不开、绕不过，必须通过深化改革、开拓创新、攻坚克难加以解决。从大的层面来看，我们一定要以强烈的历史责任感，坚持不懈把改革创新精神贯彻到治国理政各个环节，以更大的政治勇气和智慧全面深化改革，敢于啃硬骨头，敢于涉险滩，以更大决心冲破思想观念的束缚，以更大勇气突破利益固化的藩篱，坚决破除一切妨碍科学发展的思想观念和体制机制弊端，奋力把改革开放推向前进。从自身工作的层面来看，我们应该树立强烈的改革创新意识，把改革创新精神融入本职工作全过程，在继承发扬好的传统和经验基础上，勇于正视工作中存在的问题，勇于克服工作中遇到的困难，勇于改掉那些不合时宜、不适应新形势的老做法、老套路，积极探索新的工作思路、工作举措，创新工作方式、工作方法、工作机制，创造新的工作经验和工作特色。要进一步增强党性意识、争先进位意识、服务意识、效率意识，自我加压，干事创业，真抓实干，争创一流，兢兢业业履行职责，以激流勇进、争先进位的满怀豪情和创造激情投身到全面建成小康社会的伟大事业中来。只有这样，才能使我们的事业不断发展进步。</w:t>
      </w:r>
    </w:p>
    <w:p>
      <w:pPr>
        <w:ind w:left="0" w:right="0" w:firstLine="560"/>
        <w:spacing w:before="450" w:after="450" w:line="312" w:lineRule="auto"/>
      </w:pPr>
      <w:r>
        <w:rPr>
          <w:rFonts w:ascii="宋体" w:hAnsi="宋体" w:eastAsia="宋体" w:cs="宋体"/>
          <w:color w:val="000"/>
          <w:sz w:val="28"/>
          <w:szCs w:val="28"/>
        </w:rPr>
        <w:t xml:space="preserve">　　担当起应该担当的责任，就要转变作风、反对“四风”。指出，随着改革不断深入和对外开放不断扩大，党必将面临前所未有的风险和挑战，党的作风建设始终是摆在我们面前的一项重大而紧迫的任务，抓作风建设一丝都不能放松、一刻都不能停顿。我们必须清醒地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针对党内存在的这些问题，中共中央政治局于20_年12月出台了关于改进工作作风、密切联系群众的八项规定，并强调抓作风建设首先要从中央政治局做起，要求别人做到的自己先要做到，要求别人不做的自己坚决不做，向世人展示了以同志为的新一届中央领导集体为民务实的崭新形象。目前，党的群众路线教育实践活动正在全党上下广泛深入开展。作为一名党员干部，我们要全身心地投入到党的群众路线教育实践活动中来，按照“照镜子、正衣冠、洗洗澡、治治病”的要求，认真查找存在问题，深刻分析产生原因，严格开展批评和自我批评，周密制定和落实整改措施，从自己做起，从现在改起，自觉把党性修养正一正、把党员义务理一理、把党纪国法紧一紧，坚决反对和克服“四风”，保持共产党人良好形象。要始终牢记党的宗旨，努力发扬优良传统作风，坚决践行党的群众路线，努力做到在任何时候任何情况下，与人民群众同呼吸、共命运的立场不能变，全心全意为人民服务的宗旨不能忘，坚信群众是真正英雄的历史唯物主义观点不能丢。要深入基层调查研究，不走形式，不走过场，真心实意帮助基层解决实际困难，诚心诚意为群众办实事、解难事、做好事。要始终把群众利益放在第一位，在各项工作各个环节都细心研究群众利益，关心群众疾苦，体察群众情绪，维护群众合法权益，绝不脱离群众，绝不贪图安逸，绝不以权谋私。要经常向党组织汇报自己的思想工作情况，经常同领导成员之间、同中层干部之间、同普通党员之间、同老同志之间谈心谈话，虚心接受领导和同志们的批评，不断提高自己的思想工作水平，真正地发挥先锋模范作用。</w:t>
      </w:r>
    </w:p>
    <w:p>
      <w:pPr>
        <w:ind w:left="0" w:right="0" w:firstLine="560"/>
        <w:spacing w:before="450" w:after="450" w:line="312" w:lineRule="auto"/>
      </w:pPr>
      <w:r>
        <w:rPr>
          <w:rFonts w:ascii="宋体" w:hAnsi="宋体" w:eastAsia="宋体" w:cs="宋体"/>
          <w:color w:val="000"/>
          <w:sz w:val="28"/>
          <w:szCs w:val="28"/>
        </w:rPr>
        <w:t xml:space="preserve">　　担当起应该担当的责任，就要加强学习、提高素质。古人云：“学则智，不学则愚;学则治，不学则乱;自古圣贤，盛德大业，未不由学而成者也。”党的十七届四中全会提出了建设学习型政党的目标，郑重指出：“世界在变化，形势在发展，中国特色社会主义实践在深入，不断学习、善于学习，努力掌握和运用一切科学的新思想、新知识、新经验，是党始终走在时代前列引领中国发展进步的决定性因素。”只有通过读书学习，才能在理论上有所认识、提高、创新，在实践上有所作为，才能开阔眼界、开阔思路、开阔胸襟，才能站在高处、想在深处、干在实处。学习是我们增长才干、提高素质的重要途径，是做好各项工作的重要基础。我们必须牢固树立终身学习的理念，通过学习不断提高自身素质，把学习的体会和成果转化为谋划工作的思路、促进工作的措施、干好工作的本领，更好地为党和国家贡献自己的智慧和力量。学习贵在惜时，记住鲁迅先生的话“浪费自己的时间，等于慢性自杀;浪费别人的时间，等于图财害命”。学习贵在积累，必须善于学习，积少成多，才能使素质不断提升。学习贵在坚持，必须持之以恒，善始善终。学习贵在吃苦，甘于吃苦、善于吃苦、苦学苦读，定会学有所成。学习贵在求新，必须不断创新学习理念，更新知识内容，坚持终身学习、主动学习、研究性学习。学习贵在实践，只有投身现代化建设和改革开放的伟大实践，在做好本职工作过程中不断学习新知识、新经验，才能不断获取精神动力。</w:t>
      </w:r>
    </w:p>
    <w:p>
      <w:pPr>
        <w:ind w:left="0" w:right="0" w:firstLine="560"/>
        <w:spacing w:before="450" w:after="450" w:line="312" w:lineRule="auto"/>
      </w:pPr>
      <w:r>
        <w:rPr>
          <w:rFonts w:ascii="宋体" w:hAnsi="宋体" w:eastAsia="宋体" w:cs="宋体"/>
          <w:color w:val="000"/>
          <w:sz w:val="28"/>
          <w:szCs w:val="28"/>
        </w:rPr>
        <w:t xml:space="preserve">　　担当起应该担当的责任，就要廉洁自律、遵纪守法。“公生明，廉生威。”廉洁对于一个国家、一个民族、一个政党的兴衰成败，是至关重要的。反对腐败、建设廉洁政治，是我们党一贯坚持的鲜明政治立场，是人民关注的重大政治问题。这个问题解决不好，就会对党造成致命伤害，甚至亡党亡国。我们必须清醒地看到，在当前的新形势下，提高党的领导水平和执政水平、提高拒腐防变和抵御风险能力，加强党的执政能力建设和先进性纯洁性建设，面临许多前所未有的新情况新问题新挑战，执政考验、改革开放考验、市场经济考验、外部环境考验是长期的、复杂的、严峻的，精神懈怠的危险、能力不足的危险、脱离群众的危险、消极腐败的危险更加尖锐地摆在全党面前。作为党员干部，我们一定要自觉遵守党章，自觉按照党的组织原则和党内政治生活准则办事，自觉接受党组织的严格要求、严格教育、严格管理、严格监督，讲党性、重品行、作表率，严于律己，以身作则，不断增强自我净化、自我完善、自我革新、自我提高的能力，做到立身不忘做人之本、为政不移公仆之心、用权不谋一己之私。要牢固树立敬仰法纪、敬畏法纪、崇尚法纪、服从法纪的理念，不断增强纪律观念和法制观念，自觉用党纪国法规范自己的行为，带头尊重法纪，带头遵守法纪，带头维护法纪，绝不以言代法、以权压法、徇私枉法。要严格遵守党的政治纪律、组织纪律、经济工作纪律、群众工作纪律和廉洁从政各项规定，要认真学习并模范遵守宪法和国家的各项法律制度，不断增长运用法律知识解决实际问题的本领，不断提高依法行政、依法办事、依纪行事的能力和水平。只有这样，才能立于不败之地。</w:t>
      </w:r>
    </w:p>
    <w:p>
      <w:pPr>
        <w:ind w:left="0" w:right="0" w:firstLine="560"/>
        <w:spacing w:before="450" w:after="450" w:line="312" w:lineRule="auto"/>
      </w:pPr>
      <w:r>
        <w:rPr>
          <w:rFonts w:ascii="宋体" w:hAnsi="宋体" w:eastAsia="宋体" w:cs="宋体"/>
          <w:color w:val="000"/>
          <w:sz w:val="28"/>
          <w:szCs w:val="28"/>
        </w:rPr>
        <w:t xml:space="preserve">　　担当起应该担当的责任，就要以身作则，率先垂范。古人云：“其身正，不令而行;其身不正，虽令不从。”《党章》指出：“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党员是中国工人阶级的有共产主义觉悟的先锋战士。”“中国共产党党员永远是劳动人民的普通一员。除了法律和政策规定范围内的个人利益和工作职权以外，所有共产党员都不得谋求任何私利和特权。”可见，先进性是党章赋予党的根本特征，是党章对党员的根本要求。党的先进性是党的生命所系、力量所在，事关党的执政地位的巩固和执政使命的完成。实践表明，党的先进性从来都是具体的，而不是抽象的;是历史的，而不是一劳永逸的;党的先进性要通过党员的先锋模范作用来体现。党员是党的肌体的细胞和党的活动主体，党员的条件、标准、义务和权利在《党章》中都作了明确规定，应该说党员的先进性是党的先进性的题中应有之义。作为一名党员干部，我们必须不断加强党性修养，树立科学的世界观、人生观、价值观和正确的权力观、地位观、利益观，严于律己，以身作则，吃苦在前，享受在后，自重自省，自警自励，始终保持应有的人格和尊严，始终保持正确的人生目标和方向，始终用高标准激励自己，不断在实践中掌握新知识，积累新经验，增长新本领，真正发挥先锋模范作用，切实把先进性落实到坚决执行党中央的路线方针政策和各级党组织的决定、不断提高做好本职工作的能力、不断推动本单位工作实现新发展上来，努力为全面建成小康社会、实现社会主义现代化、实现中华民族伟大复兴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2025-03-15T13:23:36+08:00</dcterms:created>
  <dcterms:modified xsi:type="dcterms:W3CDTF">2025-03-15T13:23:36+08:00</dcterms:modified>
</cp:coreProperties>
</file>

<file path=docProps/custom.xml><?xml version="1.0" encoding="utf-8"?>
<Properties xmlns="http://schemas.openxmlformats.org/officeDocument/2006/custom-properties" xmlns:vt="http://schemas.openxmlformats.org/officeDocument/2006/docPropsVTypes"/>
</file>