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初三家长会校长讲话稿5篇范文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初三家长会校长讲话稿1尊敬的家...</w:t>
      </w:r>
    </w:p>
    <w:p>
      <w:pPr>
        <w:ind w:left="0" w:right="0" w:firstLine="560"/>
        <w:spacing w:before="450" w:after="450" w:line="312" w:lineRule="auto"/>
      </w:pPr>
      <w:r>
        <w:rPr>
          <w:rFonts w:ascii="宋体" w:hAnsi="宋体" w:eastAsia="宋体" w:cs="宋体"/>
          <w:color w:val="000"/>
          <w:sz w:val="28"/>
          <w:szCs w:val="28"/>
        </w:rPr>
        <w:t xml:space="preserve">在日常生活和工作中，需要使用讲话稿的场合越来越多，讲话稿一般是开会前或出席重要场合前准备的发言稿。那么你有了解过讲话稿吗?下面是小编为大家整理的初三家长会校长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太华中学的全体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太华中学创办于1999年,在李立新校长的领导下、全体教职工的共同努力下,从开始租教室,到发展到今天有20个班级、1300多名学生的规模,拥有教学楼、公寓楼、食堂、运动尝实验室、电脑室、多媒体教室,共占地30多亩的花园式学校,无不凝结了我们阳光人智慧的结晶.学校目前正在筹建一幢集女生宿舍、餐厅、阅览室、多功能教室于一体的综合性大楼,旨在改善学生的就餐、住宿、阅览等条件,为学生能得到全面发展创造更好的条件.学校以“学会学习,学会生存,学会做人,学会合作”为校训,内抓管理、外塑形象,制定了一系列关于操行、教学、卫生等方面的管理制度,并制定了各年级月考、期末考试、中考成绩具体指标,使全体师生明确了努力奋斗的目标.同时尽量给初三配备有多年带毕业班经验的教师任教.但是学校目前还比较困难,有些设施尚未完全到位,学校工作尚有不尽如意的地方,还要请各位家长给予谅解.</w:t>
      </w:r>
    </w:p>
    <w:p>
      <w:pPr>
        <w:ind w:left="0" w:right="0" w:firstLine="560"/>
        <w:spacing w:before="450" w:after="450" w:line="312" w:lineRule="auto"/>
      </w:pPr>
      <w:r>
        <w:rPr>
          <w:rFonts w:ascii="宋体" w:hAnsi="宋体" w:eastAsia="宋体" w:cs="宋体"/>
          <w:color w:val="000"/>
          <w:sz w:val="28"/>
          <w:szCs w:val="28"/>
        </w:rPr>
        <w:t xml:space="preserve">二、学校的办学思想和教学管理思路</w:t>
      </w:r>
    </w:p>
    <w:p>
      <w:pPr>
        <w:ind w:left="0" w:right="0" w:firstLine="560"/>
        <w:spacing w:before="450" w:after="450" w:line="312" w:lineRule="auto"/>
      </w:pPr>
      <w:r>
        <w:rPr>
          <w:rFonts w:ascii="宋体" w:hAnsi="宋体" w:eastAsia="宋体" w:cs="宋体"/>
          <w:color w:val="000"/>
          <w:sz w:val="28"/>
          <w:szCs w:val="28"/>
        </w:rPr>
        <w:t xml:space="preserve">太华中学的办学思想是“办社会满意的学校、做学生信赖的老师”.经过五年多的办学实践证明,非一流的办学条件、非一流的师资水平、非一流的生源质量、创造出一流的教学成果.连续三年中考创造佳绩,期末联考各科成绩均名列前茅,学科竞赛、体育比赛等都取得优异的成绩,成为宣州区唯一一所私立“示范初中”,无不体现办学思想的准确定位,规范、严格、民主管理制度的有效实现.在教学上,注重提高备、讲、改、辅、考为核心的教学流程常规管理水平,重过程管理,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三、期中考试情况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600分以上的有29人,每个分数段人数都均衡,没有断层现象,大部分同学成绩较开学时都有进步,尤其三(7)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最后,我衷心希望学校的工作能得到各位家长的大力支持,并坚信在学校、家长、学生三方共同努力下,一定能实现我们共同的、美好目标,让我们试目以待.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初三家长会校长讲话稿2</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初三家长会校长讲话稿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