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政协委员讨论政府工作报告发言范文(精选16篇)</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以下是为大家整理的关于政协委员讨论政府工作报告发言的文章16篇 ,欢迎品鉴！【篇一】政协委员讨论政府工作报告发言　　报告回顾了过去五年全市各级干部群众开拓进取、真正实践的工作历史，总结了全面、实事求是的...</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以下是为大家整理的关于政协委员讨论政府工作报告发言的文章16篇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&gt;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&gt;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&gt;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&gt;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【篇九】政协委员讨论政府工作报告发言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【篇十】政协委员讨论政府工作报告发言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【篇十一】政协委员讨论政府工作报告发言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【篇十二】政协委员讨论政府工作报告发言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2月15日上午，市政协委员围绕政府工作报告、计划报告和财政报告、“两院”工作报告等内容，展开了联组和分组讨论。委员们表示，政府工作报告严谨务实，成绩亮丽，蓝图清晰，催人奋进。今后将紧扣报告中提出的十项部署，聚焦中心、监督建言，为了让更多群众在家门口、于细微处感受城市温度作出新的更大努力。</w:t>
      </w:r>
    </w:p>
    <w:p>
      <w:pPr>
        <w:ind w:left="0" w:right="0" w:firstLine="560"/>
        <w:spacing w:before="450" w:after="450" w:line="312" w:lineRule="auto"/>
      </w:pPr>
      <w:r>
        <w:rPr>
          <w:rFonts w:ascii="宋体" w:hAnsi="宋体" w:eastAsia="宋体" w:cs="宋体"/>
          <w:color w:val="000"/>
          <w:sz w:val="28"/>
          <w:szCs w:val="28"/>
        </w:rPr>
        <w:t xml:space="preserve">　　打造实体经济新优势，委员们聚焦民营企业，建议出台支持和鼓励民营企业的股改政策，促进民营企业做大做强；制定支持奖励民营企业引进职业经理人政策，推进民营企业现代化发展；构建更加公平竞争的市场环境，进一步拓宽民营企业发展空间。同时，加大对民营中小企业的优惠扶持政策，帮助实体经济减税降费，降低要素成本。</w:t>
      </w:r>
    </w:p>
    <w:p>
      <w:pPr>
        <w:ind w:left="0" w:right="0" w:firstLine="560"/>
        <w:spacing w:before="450" w:after="450" w:line="312" w:lineRule="auto"/>
      </w:pPr>
      <w:r>
        <w:rPr>
          <w:rFonts w:ascii="宋体" w:hAnsi="宋体" w:eastAsia="宋体" w:cs="宋体"/>
          <w:color w:val="000"/>
          <w:sz w:val="28"/>
          <w:szCs w:val="28"/>
        </w:rPr>
        <w:t xml:space="preserve">　　提升创新发展新动能，委员们建议，要突出工匠人才的培养，通过政策倾斜等，不断拓展其成长和上升的空间；提升本地高校的科研能力，支持高校专业人才参与企业的技术研发；重视青年人才的引进，为他们创造良好的创业、生活环境，要引得进来，更要留得住。此外，加强政府统筹，引进与宁波产业发展相配套的科研院所。</w:t>
      </w:r>
    </w:p>
    <w:p>
      <w:pPr>
        <w:ind w:left="0" w:right="0" w:firstLine="560"/>
        <w:spacing w:before="450" w:after="450" w:line="312" w:lineRule="auto"/>
      </w:pPr>
      <w:r>
        <w:rPr>
          <w:rFonts w:ascii="宋体" w:hAnsi="宋体" w:eastAsia="宋体" w:cs="宋体"/>
          <w:color w:val="000"/>
          <w:sz w:val="28"/>
          <w:szCs w:val="28"/>
        </w:rPr>
        <w:t xml:space="preserve">　　塑造品质宁波新形象，委员们建议要持续在城市精细化管理上下功夫，规范残疾人无障碍通道的建设，加强垃圾分类的专业化管理，尽快启动甬江北岸滨江绿化休闲带建设；要不断完善功能布局，发挥实体商贸优势，将旅游、文化和体验购物结合在一起，增强城市的繁荣度；加强对城乡接合部的管理，坚持开发有先后、管理无先后，莫让其成为文明宁波的“盲区”。</w:t>
      </w:r>
    </w:p>
    <w:p>
      <w:pPr>
        <w:ind w:left="0" w:right="0" w:firstLine="560"/>
        <w:spacing w:before="450" w:after="450" w:line="312" w:lineRule="auto"/>
      </w:pPr>
      <w:r>
        <w:rPr>
          <w:rFonts w:ascii="宋体" w:hAnsi="宋体" w:eastAsia="宋体" w:cs="宋体"/>
          <w:color w:val="000"/>
          <w:sz w:val="28"/>
          <w:szCs w:val="28"/>
        </w:rPr>
        <w:t xml:space="preserve">　　实现民生福祉新提升，围绕关爱帮扶弱势群体，委员们建议加大对残疾人的精准帮扶力度，促进适龄残疾人就业，加强对失去监护人的残疾人的关护等；出台突破性政策，组建专业志愿者队伍，加强对困境儿童和留守儿童的救助；加大对养老产业的投入，提高社会救助标准。同时，加强农民医疗保障，走出符合宁波实际的农村医疗保障路子。</w:t>
      </w:r>
    </w:p>
    <w:p>
      <w:pPr>
        <w:ind w:left="0" w:right="0" w:firstLine="560"/>
        <w:spacing w:before="450" w:after="450" w:line="312" w:lineRule="auto"/>
      </w:pPr>
      <w:r>
        <w:rPr>
          <w:rFonts w:ascii="宋体" w:hAnsi="宋体" w:eastAsia="宋体" w:cs="宋体"/>
          <w:color w:val="000"/>
          <w:sz w:val="28"/>
          <w:szCs w:val="28"/>
        </w:rPr>
        <w:t xml:space="preserve">　　续写城市文明新篇章，委员们认为，博物馆作为展示城市文化、传统民俗的窗口，建议充分提升馆藏能力、加快展品更新周期，将宁波博物馆真正打造为宁波名片；加强对专业文化团体的扶持，深化改革、加强规划、引进人才，繁荣发展文化事业；发挥港口资源和开放优势，让宁波的优秀文化作品走出去，提升宁波国际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【篇十四】政协委员讨论政府工作报告发言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【篇十六】政协委员讨论政府工作报告发言</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2025-01-23T01:08:21+08:00</dcterms:created>
  <dcterms:modified xsi:type="dcterms:W3CDTF">2025-01-23T01:08:21+08:00</dcterms:modified>
</cp:coreProperties>
</file>

<file path=docProps/custom.xml><?xml version="1.0" encoding="utf-8"?>
<Properties xmlns="http://schemas.openxmlformats.org/officeDocument/2006/custom-properties" xmlns:vt="http://schemas.openxmlformats.org/officeDocument/2006/docPropsVTypes"/>
</file>