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202_党史学习教育专题民主生活会发言材料范文(通用12篇)</w:t>
      </w:r>
      <w:bookmarkEnd w:id="1"/>
    </w:p>
    <w:p>
      <w:pPr>
        <w:jc w:val="center"/>
        <w:spacing w:before="0" w:after="450"/>
      </w:pPr>
      <w:r>
        <w:rPr>
          <w:rFonts w:ascii="Arial" w:hAnsi="Arial" w:eastAsia="Arial" w:cs="Arial"/>
          <w:color w:val="999999"/>
          <w:sz w:val="20"/>
          <w:szCs w:val="20"/>
        </w:rPr>
        <w:t xml:space="preserve">来源：网络  作者：落霞与孤鹜齐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以下是为大家整理的关于20_党史学习教育专题民主生活会发言材料的文章12篇 ,欢迎品鉴！【篇1】20_党史学习教育专题民主生活会发言材料　　...</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以下是为大家整理的关于20_党史学习教育专题民主生活会发言材料的文章12篇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索感人事迹背后的深刻道理，没有从中吸取更多的前进力量和奋斗的士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月，与革命先烈、先进典型所处的环境条件不同，平凡的工作岗位上没有更多让自己出彩的机会。比方：学习黄大发同志先进事迹，认为当今已经不存在传统原始方式开渠凿山，都用高科技的东西代替了，觉得如今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与党史学习教育更多理解为建党百年之际的必定活动，对开展活动所要到达的目的认识缺乏、理解不深、行动滞后，没有充分发挥自己是党员的先锋模范带头作用，没有把\"我为群众办实事\'真正落到实处，自己给群众办的事实要么意义不大，要么结果群众不够满意。比方：面对进展中的群众矛盾和诉求，习惯性地把问题抛给别人，以不属于自己的职责范围为由委婉拒绝，导致一些自己能够关心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三、存在问题的缘由分析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开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比查摆的问题，外表上看是落实具体工作的问题，事实上是党性锤炼不够的问题。部分党员平常认为自己已学习，多年来受党教育，党性修养坚决、政治觉悟较高，但有时放松了党性锻炼，党性修养提高还不够快，有时以日常事务性工作代替了常常性的党性锻炼，对保持党员先进性、纯净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缺乏。思想上认识缺乏，认为在基层，抓具体工作是主要的，因此重视工作落实，缺乏深入细致的思想工作。沟通沟通，也多是注重学习任务进度、存在问题、困难等方面，涉及思想层面的沟通、沟通较少。没有很好的进行思想缘由剖析和深刻思想沟通，没有从思想上认识到错误。</w:t>
      </w:r>
    </w:p>
    <w:p>
      <w:pPr>
        <w:ind w:left="0" w:right="0" w:firstLine="560"/>
        <w:spacing w:before="450" w:after="450" w:line="312" w:lineRule="auto"/>
      </w:pPr>
      <w:r>
        <w:rPr>
          <w:rFonts w:ascii="宋体" w:hAnsi="宋体" w:eastAsia="宋体" w:cs="宋体"/>
          <w:color w:val="000"/>
          <w:sz w:val="28"/>
          <w:szCs w:val="28"/>
        </w:rPr>
        <w:t xml:space="preserve">　　四、今后努力方向和改良措施</w:t>
      </w:r>
    </w:p>
    <w:p>
      <w:pPr>
        <w:ind w:left="0" w:right="0" w:firstLine="560"/>
        <w:spacing w:before="450" w:after="450" w:line="312" w:lineRule="auto"/>
      </w:pPr>
      <w:r>
        <w:rPr>
          <w:rFonts w:ascii="宋体" w:hAnsi="宋体" w:eastAsia="宋体" w:cs="宋体"/>
          <w:color w:val="000"/>
          <w:sz w:val="28"/>
          <w:szCs w:val="28"/>
        </w:rPr>
        <w:t xml:space="preserve">　　(一)加强理论学习。要通过学习党史树立终身学习意识，坚决不移用习近平新时代中国特色社会主义思想武装头脑，常常对标对表，准时校准偏差。加强对习近平总书记重要讲话精神的学习，努力在学深悟透上、把握内涵上下功夫，切实增添\"四个意识\'，坚决\"四个自信\'，践行\"两个维护\'。注重协调好工作与学习的关系，摒弃以干代学的思想观念;坚持理论联系实际的学风，把理论学习与实践探究结合起来，不断丰富自己的学问储备，开拓自己的视野，提升工作的能力水平，带着XXX过上好日子。</w:t>
      </w:r>
    </w:p>
    <w:p>
      <w:pPr>
        <w:ind w:left="0" w:right="0" w:firstLine="560"/>
        <w:spacing w:before="450" w:after="450" w:line="312" w:lineRule="auto"/>
      </w:pPr>
      <w:r>
        <w:rPr>
          <w:rFonts w:ascii="宋体" w:hAnsi="宋体" w:eastAsia="宋体" w:cs="宋体"/>
          <w:color w:val="000"/>
          <w:sz w:val="28"/>
          <w:szCs w:val="28"/>
        </w:rPr>
        <w:t xml:space="preserve">　　(二)严守纪律规矩。要通过学习党史坚持以身作则，带头执行中央八项规定和省市县委关于加强作风建设的一系列制度措施，始终把纪律和规矩挺在前面，始终尊崇党章，严厉?开展党内政治生活，开展批判与自我批判，持续加强党性锤炼和道德养成，确保自身正、自身硬。全面保障和服务好全村经济社会进展工作。</w:t>
      </w:r>
    </w:p>
    <w:p>
      <w:pPr>
        <w:ind w:left="0" w:right="0" w:firstLine="560"/>
        <w:spacing w:before="450" w:after="450" w:line="312" w:lineRule="auto"/>
      </w:pPr>
      <w:r>
        <w:rPr>
          <w:rFonts w:ascii="宋体" w:hAnsi="宋体" w:eastAsia="宋体" w:cs="宋体"/>
          <w:color w:val="000"/>
          <w:sz w:val="28"/>
          <w:szCs w:val="28"/>
        </w:rPr>
        <w:t xml:space="preserve">　　(三)坚持务实担当。要通过学习党史，时刻牢记使命，带头做敢干事、干实事的干部，切实在党史教育中坚守为民务实担当，推行说了办、定了干、干就干好的实干作风。主动谋好事、主动干实事、努力干成事，以钉钉子精神抓落实，对各类决策部署和工作任务，一抓到底、常抓不懈，不达目的不罢休，加强督办，对重点工作每天听汇报，一周一通报，倒逼干部整顿工作作风，改良工作方法，端正工作看法，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【篇4】20_党史学习教育专题民主生活会发言材料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在深入学习和不断领悟中，厘清历史脉络、认清历史真实、听清时代脉动，踩着中国共产党发展的每一个脚印，在百年党史中寻找“中国共产党为什么能”、“马克思主义为什么行”、“中国特色社会主义为什么好”的答案。</w:t>
      </w:r>
    </w:p>
    <w:p>
      <w:pPr>
        <w:ind w:left="0" w:right="0" w:firstLine="560"/>
        <w:spacing w:before="450" w:after="450" w:line="312" w:lineRule="auto"/>
      </w:pPr>
      <w:r>
        <w:rPr>
          <w:rFonts w:ascii="宋体" w:hAnsi="宋体" w:eastAsia="宋体" w:cs="宋体"/>
          <w:color w:val="000"/>
          <w:sz w:val="28"/>
          <w:szCs w:val="28"/>
        </w:rPr>
        <w:t xml:space="preserve">　　下面，我结合个人的思想认识和工作实际，谈一谈自己的感悟和体会。</w:t>
      </w:r>
    </w:p>
    <w:p>
      <w:pPr>
        <w:ind w:left="0" w:right="0" w:firstLine="560"/>
        <w:spacing w:before="450" w:after="450" w:line="312" w:lineRule="auto"/>
      </w:pPr>
      <w:r>
        <w:rPr>
          <w:rFonts w:ascii="宋体" w:hAnsi="宋体" w:eastAsia="宋体" w:cs="宋体"/>
          <w:color w:val="000"/>
          <w:sz w:val="28"/>
          <w:szCs w:val="28"/>
        </w:rPr>
        <w:t xml:space="preserve">&gt;　　一、学习党史，使我体会到工作中要落实一个“责”字</w:t>
      </w:r>
    </w:p>
    <w:p>
      <w:pPr>
        <w:ind w:left="0" w:right="0" w:firstLine="560"/>
        <w:spacing w:before="450" w:after="450" w:line="312" w:lineRule="auto"/>
      </w:pPr>
      <w:r>
        <w:rPr>
          <w:rFonts w:ascii="宋体" w:hAnsi="宋体" w:eastAsia="宋体" w:cs="宋体"/>
          <w:color w:val="000"/>
          <w:sz w:val="28"/>
          <w:szCs w:val="28"/>
        </w:rPr>
        <w:t xml:space="preserve">　　“责”就是责任，就是落实担当。敢于担当是中国共产党人的政治本色和优秀品格，中国共产党带领人民群众走过100年的峥噪岁月，从十四年艰苦抗战到用“小米加步枪”解放全中国，从推翻“三座大山”建立新中国到带领百废待兴的旧中国取得伟大成就，中国共产党用担当扛起了历史的责任。习近平总书记在十九届中央纪委二次全会上强调：“广大纪检监察干部要做到忠诚坚定、担当尽责、遵纪守法、清正廉洁”，为新时代锻造过硬纪检监察干部队伍提出了新要求。做为一名纪检干部，在认真参加每一次支委会、党员大会的同时，将党史学习教育列入自己自学的重要日程，要求自己读好原著、学好原文、用好原理，在工作中做到知行合一、学以致用。上半年面对油田公司纪委移交的3件信访件，及时组成调查组，细致拟定核查方案，对信访件反映的问题逐一核查，对案件关键证据进行反复核实，召开多次案件线索分析排查会，研判线索、调整方案，查清了案件事实，对相关人员进行了组织处理。作为纪委副书记，自己敢于迎难而上、面对大是大非敢于亮剑，诠释勇于担当精神，在党史学习教育中见行动。</w:t>
      </w:r>
    </w:p>
    <w:p>
      <w:pPr>
        <w:ind w:left="0" w:right="0" w:firstLine="560"/>
        <w:spacing w:before="450" w:after="450" w:line="312" w:lineRule="auto"/>
      </w:pPr>
      <w:r>
        <w:rPr>
          <w:rFonts w:ascii="宋体" w:hAnsi="宋体" w:eastAsia="宋体" w:cs="宋体"/>
          <w:color w:val="000"/>
          <w:sz w:val="28"/>
          <w:szCs w:val="28"/>
        </w:rPr>
        <w:t xml:space="preserve">　&gt;　二、学习党史，使我体会到工作中要落实一个“实”字</w:t>
      </w:r>
    </w:p>
    <w:p>
      <w:pPr>
        <w:ind w:left="0" w:right="0" w:firstLine="560"/>
        <w:spacing w:before="450" w:after="450" w:line="312" w:lineRule="auto"/>
      </w:pPr>
      <w:r>
        <w:rPr>
          <w:rFonts w:ascii="宋体" w:hAnsi="宋体" w:eastAsia="宋体" w:cs="宋体"/>
          <w:color w:val="000"/>
          <w:sz w:val="28"/>
          <w:szCs w:val="28"/>
        </w:rPr>
        <w:t xml:space="preserve">　　“实”就是脚踏实地，就是落实工作任务。习近平总书记在参观《复兴之路》展览时强调：“空谈误国，实干兴邦。我们这一代共产党人一定要承前启后、继往开来，把我们的党建设好，团结全体中华儿女把我们国家建设好，把我们民族发展好，继续朝着中华民族伟大复兴的目标奋勇前进。”总书记的话要求我们，要干好工作必须有脚踏实地的实干精神，不能光说不练，空谈、来虚的、假的只能误事。上半年，纪委办公室紧紧突出“三个围绕”，落实落细政治监督。一是围绕加强思想政治建设强化监督。督促职能部门落实党委理论中心组学习制度，建立“第一议题制度”，用习近平新时代中国特色社会主义思想凝神聚魂、统一思想。把党史学习教育监督作为重大政治任务，提出完善学习教育方案、领导带头讲党课等意见5条。严抓“转观念、勇担当、高质量创一流”主题教育活动监督工作，提出督促基层落实提质增效要求、加强活动氛围营造等意见4条。二是围绕重大决策部署落实强化监督。坚持把贯彻落实习近平总书记重要指示批示精神、巩固拓展疫情防控和提质增效成果、落实公司及采气五厂“十四五”规划、改革三年行动方案等重大部署落实情况作为政治监督的重要内容，细化监督工作内容9项，纳入年度纪检工作运行大表，开展监督检查2次，收集工作开展完成情况50余项，提出工作建议3条，保障执行到位。三是围绕规范党内政治生活强化监督。持续加强对党内政治生活开展情况的监督检查，参加厂领导班子民主生活会提出建议14条；列席、指导基层党支部民主生活会提出意见10条；肃清流毒影响，督促清理敏感信息近4000条。</w:t>
      </w:r>
    </w:p>
    <w:p>
      <w:pPr>
        <w:ind w:left="0" w:right="0" w:firstLine="560"/>
        <w:spacing w:before="450" w:after="450" w:line="312" w:lineRule="auto"/>
      </w:pPr>
      <w:r>
        <w:rPr>
          <w:rFonts w:ascii="宋体" w:hAnsi="宋体" w:eastAsia="宋体" w:cs="宋体"/>
          <w:color w:val="000"/>
          <w:sz w:val="28"/>
          <w:szCs w:val="28"/>
        </w:rPr>
        <w:t xml:space="preserve">&gt;　　三、学习党史，使我体会到工作中要落实一个“为”字</w:t>
      </w:r>
    </w:p>
    <w:p>
      <w:pPr>
        <w:ind w:left="0" w:right="0" w:firstLine="560"/>
        <w:spacing w:before="450" w:after="450" w:line="312" w:lineRule="auto"/>
      </w:pPr>
      <w:r>
        <w:rPr>
          <w:rFonts w:ascii="宋体" w:hAnsi="宋体" w:eastAsia="宋体" w:cs="宋体"/>
          <w:color w:val="000"/>
          <w:sz w:val="28"/>
          <w:szCs w:val="28"/>
        </w:rPr>
        <w:t xml:space="preserve">　　“为”就是有作为，就是岗位讲奉献、做贡献，奉献是共产党人的精神特质。回望百年党史，多少次迈过难关，多少次斗争胜利，展现的是无数共产党人的奋力作为，“拼上老命大干一场，决心改变兰考面貌”的焦裕禄、“宁肯少活二十年，拼命也要拿下大油田”的王进喜等等，千千万万共产党人不畏艰难险阻、不怕困难牺牲，奉献生命和热血，燃烧青春和才智，挥洒辛劳和汗水，写就了辉煌灿烂的“前进篇章”。今天，奉献的内涵没有改变，奉献的意义却更加凸显。</w:t>
      </w:r>
    </w:p>
    <w:p>
      <w:pPr>
        <w:ind w:left="0" w:right="0" w:firstLine="560"/>
        <w:spacing w:before="450" w:after="450" w:line="312" w:lineRule="auto"/>
      </w:pPr>
      <w:r>
        <w:rPr>
          <w:rFonts w:ascii="宋体" w:hAnsi="宋体" w:eastAsia="宋体" w:cs="宋体"/>
          <w:color w:val="000"/>
          <w:sz w:val="28"/>
          <w:szCs w:val="28"/>
        </w:rPr>
        <w:t xml:space="preserve">　　今年以来，纪委办公室抓住“三个关键”，提升日常监督质效。一是抓住关键人。抓住厂领导班子成员和科级管理人员等，，关键少数，，，通过建立廉政档案、回复廉政审查意见、谈心谈话等强化日常监督。与厂领导班子成员谈心谈话4人次，与其他科级干部谈心谈话10人次，对厂领导班子及8名班子成员逐一作出客观的“画像”评价，回复51人廉政审查意见。发挥“廉内助”作用，向“关键少数”人员家属，赠送廉洁教育书籍《红色家规》，引导强化“八小时外”监督。二是抓住关键事。严格“三重一大”事项决策制度执行情况的监督，参加党委会17次，监督决策事项55项，提出意见建议10余条，确保依法依规、科学民主决策。对招标管理、食堂管理不规范等往年检查发现的共性问题开展专项检查，提出处理意见和建议6条。三是抓住关键点。突出权力运行中容易发生廉政风险的关键点和内部管理薄弱点，加强对财务核销、物资管理等领域监督检查，督促业务部门完善财务核销审批、燃料油管理等制度，做到有权必有责、有责必担当、失责必追究。</w:t>
      </w:r>
    </w:p>
    <w:p>
      <w:pPr>
        <w:ind w:left="0" w:right="0" w:firstLine="560"/>
        <w:spacing w:before="450" w:after="450" w:line="312" w:lineRule="auto"/>
      </w:pPr>
      <w:r>
        <w:rPr>
          <w:rFonts w:ascii="宋体" w:hAnsi="宋体" w:eastAsia="宋体" w:cs="宋体"/>
          <w:color w:val="000"/>
          <w:sz w:val="28"/>
          <w:szCs w:val="28"/>
        </w:rPr>
        <w:t xml:space="preserve">&gt;　　四、学习党史，使我体会到工作中要落实一个“改”字</w:t>
      </w:r>
    </w:p>
    <w:p>
      <w:pPr>
        <w:ind w:left="0" w:right="0" w:firstLine="560"/>
        <w:spacing w:before="450" w:after="450" w:line="312" w:lineRule="auto"/>
      </w:pPr>
      <w:r>
        <w:rPr>
          <w:rFonts w:ascii="宋体" w:hAnsi="宋体" w:eastAsia="宋体" w:cs="宋体"/>
          <w:color w:val="000"/>
          <w:sz w:val="28"/>
          <w:szCs w:val="28"/>
        </w:rPr>
        <w:t xml:space="preserve">　　“改”就是自身问题有则改之无则加勉，就是结合工作实际查不足，抓整改。党史学习教育开展以来，纪委办公室认真组织，按照人事纪检党支部的要求有序推进。在党史学习教育、通过今年的党委第一轮巡察以及在案件监督检查中，我们也发现自身存在的问题，主要存在以下五方面问题：一是政治理论学习深度还不够。系统地学习还有欠缺，理论功底不足，导致从政治上分析解决问题还有差距。二是主动学习的作风还不够。主动去学习新事物、新知识、新理论还有欠缺，学风还不够实，导致从理论上分析解决问题还有差距。三是监督手段不够丰富。缺乏信息化监督手段，偏重事后监督，事前防范监督不足，在精准监督上不够深入。四是基础工作还不够扎实，程序意识不强。个别案件问题线索集体排查会议纪要不全、问题线索处置过程中签字手续不全、签批程序不规范的问题。</w:t>
      </w:r>
    </w:p>
    <w:p>
      <w:pPr>
        <w:ind w:left="0" w:right="0" w:firstLine="560"/>
        <w:spacing w:before="450" w:after="450" w:line="312" w:lineRule="auto"/>
      </w:pPr>
      <w:r>
        <w:rPr>
          <w:rFonts w:ascii="宋体" w:hAnsi="宋体" w:eastAsia="宋体" w:cs="宋体"/>
          <w:color w:val="000"/>
          <w:sz w:val="28"/>
          <w:szCs w:val="28"/>
        </w:rPr>
        <w:t xml:space="preserve">　　对照存在的问题，纪委办公室将着眼全面从严治党方针，持续巩固深化作风建设，推动全面从严治党向纵深发展。一是狠抓思想作风建设。扎实开展党史学习教育，认真学习习近平新时代中国特色社会主义思想，将坚定理想信念作为开展党内政治生活的首要任务，持续用党的创新理论武装头脑、指导实践、推动工作，将理论学习与“大监督”工作、合规管理监督、“三个专项治理”等重点工作结合起来，为第五采气厂高质量发展提供坚强纪律保障。二是狠抓工作作风建设。聚焦“勇担当、善作为、抓落实”，强化基础工作，紧紧围绕中心服务大局，突出政治监督定位，坚决做到“两个维护”；做实做细日常监督，压实管党治党责任；持续加强纪律教育，夯实廉洁思想防线；持之以恒纠治“四风”，巩固作风建设成果等重点工作，着力解决“不会为、不敢为”“不担当、不作为”“不落实、落不实”等问题，深挖细查隐形变异“四风”问题，对落实“两个责任”不力、“四风”问题频发的单位严肃问责，形成有效震慑。一体推进“三不”，用足“第一种形态”，营造风清气正、干事创业良好氛围。三是培养良好生活作风。始终把加强党性修养作为终身必修课，不断提升道德修养、思想境界。持续加强廉洁警示教育，强化廉洁自律意识，自觉净化社交圈、生活圈、朋友圈，始终保持艰苦奋斗、清正廉洁、情趣健康的生活作风，增强拒腐防变的免疫力。持续加强组织监督、日常监督和群众监督，让权力在阳光下运行，积极培育和保持健康向上、干干净净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【篇5】20_党史学习教育专题民主生活会发言材料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【篇6】20_党史学习教育专题民主生活会发言材料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【篇7】20_党史学习教育专题民主生活会发言材料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按照“学党章党规、学系列讲话，做合格党员”的要求，对照《党章》、《党内政治生活若干准则》、《党内监督条例》等党内规章制度，对照国家法律、党的优良传统和工作惯制，结合此次征求到的意见建议xx条，其中：肯定意见xx条，建议xx条，联系个人思想、工作、生活和作风实际，深入查摆理想信念、政治纪律和政治规矩、作风建设、担当作为、组织生活、落实全面从严治党责任等方面存在的问题，深刻剖析问题根源，明确了整改方向。</w:t>
      </w:r>
    </w:p>
    <w:p>
      <w:pPr>
        <w:ind w:left="0" w:right="0" w:firstLine="560"/>
        <w:spacing w:before="450" w:after="450" w:line="312" w:lineRule="auto"/>
      </w:pPr>
      <w:r>
        <w:rPr>
          <w:rFonts w:ascii="宋体" w:hAnsi="宋体" w:eastAsia="宋体" w:cs="宋体"/>
          <w:color w:val="000"/>
          <w:sz w:val="28"/>
          <w:szCs w:val="28"/>
        </w:rPr>
        <w:t xml:space="preserve">　&gt;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一是党性修养不够系统、不够全面。在加强党性修养锻炼上，主要精力集中在党提出的新理论、新观念、新思路以及中央、省委、市委新召开的重要会议精神上，对党过去形成的一些基本理论、基本经验学习的少、研究的少。二是宗旨意识还有差距。深入群众不够经常，体察民情不够直接。有效联系服务群众的渠道和方式不多，通过观看材料掌握基层情况、群众诉求的现象还有存在，站稳群众立场谋划对策、争取实效还有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存在的问题。对政治纪律的深刻内涵理解不全面、把握不精准，自我要求不够高。比如：在工作和生活中虽然不做违反政治纪律的事、不说违反政治纪律的话、行动上不出格，也能坚决贯彻上级各项决策部署，但对一些小消息、言论没有大胆站出来证实。对党的政治纪律、政治规矩督促落实有差距。虽然多次到分管部门组织学习了《准则》和《条例》并提出了工作要求，但在督促部门建立经常性、长效性落实机制上还有差距，跟踪问效不够。</w:t>
      </w:r>
    </w:p>
    <w:p>
      <w:pPr>
        <w:ind w:left="0" w:right="0" w:firstLine="560"/>
        <w:spacing w:before="450" w:after="450" w:line="312" w:lineRule="auto"/>
      </w:pPr>
      <w:r>
        <w:rPr>
          <w:rFonts w:ascii="宋体" w:hAnsi="宋体" w:eastAsia="宋体" w:cs="宋体"/>
          <w:color w:val="000"/>
          <w:sz w:val="28"/>
          <w:szCs w:val="28"/>
        </w:rPr>
        <w:t xml:space="preserve">　　(三)作风方面存在的问题。工作还不够严谨，工作重心主要聚焦服务市委决策部署，放在事关发展大局的重点事项、关键内容上，对一般性、常规性工作思考不多、要求不严。比如，在工作相对集中时，对部分会议、文件、材料的审核把关不严，会议多、材料多没有从根本上改变。工作还不够务实，到基层调研时，主观意向性调研较多、随机性调研不够。比如，对分管领域和关注的工作调研的多，围绕群众所思、所想调研频次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创新意识有差距。在服务市委决策上遇到重复性的工作，为了图省事，照搬照抄，沿用老方法解决问题，特别是对全面深化改革工作思考还不够多、研究还不够深入，在整体系统性上还有差距。敢担当、善作为的魄力还不够。虽然市委出台了容错机制，但因对新事物、新知识的学习和掌握不全面，致使在部分工作中担当底气不足。</w:t>
      </w:r>
    </w:p>
    <w:p>
      <w:pPr>
        <w:ind w:left="0" w:right="0" w:firstLine="560"/>
        <w:spacing w:before="450" w:after="450" w:line="312" w:lineRule="auto"/>
      </w:pPr>
      <w:r>
        <w:rPr>
          <w:rFonts w:ascii="宋体" w:hAnsi="宋体" w:eastAsia="宋体" w:cs="宋体"/>
          <w:color w:val="000"/>
          <w:sz w:val="28"/>
          <w:szCs w:val="28"/>
        </w:rPr>
        <w:t xml:space="preserve">　　(五)组织生活方面存在的问题。对开展好党的组织生活的要求理解不够透彻、钻研不够深入，与高标准、严要求开展组织生活的要求还有差距。比如，到分管部门上党课时，结合部门工作不够紧密，实效性、指导性作用发挥不够。与党员干部的深入交流不够，掌握党员思想动态不够及时、不够全面。除按规定参加所在支部“三会一课”、组织生活会、专题党课、民主评议党员等组织活动外，平时与党员干部交流多为安排工作、提工作要求，静下心与普通党员谈心、提醒不多。%</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在落实从严治党监督责任上跟踪问效不够，对干部履职行为、工作作风、精神状态和廉洁自律等情况的监督管理渠道相对单一。压力传导还有差距，抓督促、抓落实的重点集中在分管部门领导班子成员，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&gt;　二、个人有关事项报告</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对照十八届六中全会及习近平总书记系列重要讲话精神，对照《准则》《条例》要求，认真汲取省内外严重违纪违法案例的深刻教训，聚焦政治合格、执行纪律合格、品德合格、发挥作用合格等方面，深入反思存在问题的根源，我认为主要有几个方面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是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是纪律要求还要加强。虽然能在大是大非面前保持立场坚定、态度坚决，但在一些细枝末节上，纪律约束不够严格，遵守纪律自身定力不够，看风向、随大流，没有充分理解纪律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武装。牢固树立终身学习理念，把学习党章党规、党的十八届六中全会以及习近平总书记系列重要讲话精神放在首位，原原本本学、结合工作学、带着问题学，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严格执行党的纪律。坚持把遵守党的政治纪律和政治规矩放在首位，认真落实习近平总书记提出的“五个必须”要求，在任何时候任何情况下都自觉同党中央保持高度一致，坚决维护以习近平总书记为核心的党中央权威。始终牢记党员身份，时刻不忘党员义务，自觉接受组织安排和纪律约束，切实把好政治方向、把牢行为原则、把住生活小节。</w:t>
      </w:r>
    </w:p>
    <w:p>
      <w:pPr>
        <w:ind w:left="0" w:right="0" w:firstLine="560"/>
        <w:spacing w:before="450" w:after="450" w:line="312" w:lineRule="auto"/>
      </w:pPr>
      <w:r>
        <w:rPr>
          <w:rFonts w:ascii="宋体" w:hAnsi="宋体" w:eastAsia="宋体" w:cs="宋体"/>
          <w:color w:val="000"/>
          <w:sz w:val="28"/>
          <w:szCs w:val="28"/>
        </w:rPr>
        <w:t xml:space="preserve">　　(三)加强品德修养。把修身立德作为为人之本、处事之基，对照《党内政治生活若干准则》和《党内监督条例》要求，不断加强道德修养、提高道德认识、陶冶道德情操、锤炼道德意志、筑牢道德防线，自觉遵守社会公德、职业道德、家庭美德，管好八小时之外的自己，自觉纯洁社交圈，净化生活圈，管住活动圈，自觉远离低级趣味，自觉抵制歪风邪气，始终保持健康文明的生活方式，追求高尚情操，树立良好家风。</w:t>
      </w:r>
    </w:p>
    <w:p>
      <w:pPr>
        <w:ind w:left="0" w:right="0" w:firstLine="560"/>
        <w:spacing w:before="450" w:after="450" w:line="312" w:lineRule="auto"/>
      </w:pPr>
      <w:r>
        <w:rPr>
          <w:rFonts w:ascii="宋体" w:hAnsi="宋体" w:eastAsia="宋体" w:cs="宋体"/>
          <w:color w:val="000"/>
          <w:sz w:val="28"/>
          <w:szCs w:val="28"/>
        </w:rPr>
        <w:t xml:space="preserve">　　(四)勇于担当负责。坚持在其位、谋其政、尽其责，把高标准履职尽责作为基本要求，围绕全市中心工作，以高度的政治责任感、使命感和爱岗敬业的事业心，以对党绝对忠诚和极端负责的态度，始终保持雷厉风行的工作作风，解放思想、求真务实，超前谋划、周密部署，增强工作主动性、科学性和创新性，高标准、快节奏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【篇8】20_党史学习教育专题民主生活会发言材料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【篇9】20_党史学习教育专题民主生活会发言材料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560"/>
        <w:spacing w:before="450" w:after="450" w:line="312" w:lineRule="auto"/>
      </w:pPr>
      <w:r>
        <w:rPr>
          <w:rFonts w:ascii="黑体" w:hAnsi="黑体" w:eastAsia="黑体" w:cs="黑体"/>
          <w:color w:val="000000"/>
          <w:sz w:val="36"/>
          <w:szCs w:val="36"/>
          <w:b w:val="1"/>
          <w:bCs w:val="1"/>
        </w:rPr>
        <w:t xml:space="preserve">【篇10】20_党史学习教育专题民主生活会发言材料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【篇11】20_党史学习教育专题民主生活会发言材料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【篇12】20_党史学习教育专题民主生活会发言材料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原文和党中央指定的四本学习材料，集中观看了庆祝中国共产党成立100周年大会，联系工作实际，重点围绕以下四个方面作检视。</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近平总书记的重要讲话，立足中国共产党百年华诞的重大时刻和“两个一百年”历史交汇的关键节点，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纲领性文献，是新时代中国共产党人不忘初心、牢记使命的政治宣言，是我们党团结带领人民以史为鉴、开创未来的行动指南，为我们全面建设社会主义现代化国家、实现中华民族伟大复兴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围绕习近平总书记的重要讲话精神，我们党员应立足本职岗位认真开展学习交流和党性分析，从党的百年历史中体会信仰、忠诚、党性，从党的历史经验中感悟智慧、精神、力量。充分运用百年奋斗昭示的宝贵经验，不忘初心、牢记使命，真抓实干、主动作为，坚定不移沿着习近平总书记指引的方向奋勇前进，不断提升，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&gt;　　二、习近平新时代中国特色社会主义思想和党中央指定学习材料的学习情况和心得感受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坚持和发展中国特色社会主义，改革开放以来我们党全部理论和实践探索的主题。习近平同志以一系列创新观点，深刻回答了新时代坚持和发展中国特色社会主义的总目标、总任务、总体布局、发展方向等一系列基本问题，为中国特色社会主义注入了新的科学内涵，丰富发展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一名基层纪检干部，我们也应该响应党中央的号召。追求新知的光荣传统，始终保持旺盛的学习热情和强烈的求知欲望，要坚持知与行的统一，把向书本学习、向实践学习、尤其要向群众学习，做好本职工作，同时要牢固树立政治意识、大局意识、核心意识、看齐意识，同坚决维护习近平总书记作为党中央的核心、全党的核心紧密结合起来，同坚决维护以习近平同志为核心的党中央权威和集中统一领导紧密结合起来，同坚决贯彻落实党中央决策部署紧密结合起来，坚决把思想和行动统一到习近平新时代中国特色社会主义思想上来。只有这样，我们才能全面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县委新召开的重要会议精神上，对我党的历史以及100年来总结的些基本理论、基本经验学习、研究不够。二是党性观念还存在一定差距。遇事不善于从政治上思考和认识，对社会上的不良思潮、网络上的错误言论也只是一笑了之，没有进行纠正、引导，这从侧面反映了我政治上不成熟。三是政治敏锐不够。有时对上级决策部署的认识跟不上。比如干部作风大整顿活动，刚开始认为这只是走走形式，是常规的整顿活动，只要学习好规定内容，按要求写写相关材料，应付应付就可以了，没必要太认真，没有认识到这次活动的重要意义。</w:t>
      </w:r>
    </w:p>
    <w:p>
      <w:pPr>
        <w:ind w:left="0" w:right="0" w:firstLine="560"/>
        <w:spacing w:before="450" w:after="450" w:line="312" w:lineRule="auto"/>
      </w:pPr>
      <w:r>
        <w:rPr>
          <w:rFonts w:ascii="宋体" w:hAnsi="宋体" w:eastAsia="宋体" w:cs="宋体"/>
          <w:color w:val="000"/>
          <w:sz w:val="28"/>
          <w:szCs w:val="28"/>
        </w:rPr>
        <w:t xml:space="preserve">　　（二）宗旨意识方面。－是群众观念有所淡薄。受享乐主义和个人主义的影响，觉得到基层深入群众费时费力，群众提出的问题解决起来也不是很容易，产生了不愿意联系群众的思想，深入群众体察民情不够积极。二是方法和能力不足，不善于联系群众。自己分管的村人口多，各种矛盾不断，群众的利益诉求也很复杂，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在弘扬党的优良传统方面。中国共产党在百年的奋斗过程中形成了“坚持真理、坚守理想，践行初心、担当使命，不怕牺牲、英勇斗争，对党忠诚、不负人民”的伟大建党精神，构建起中国共产党人的精神谱系，锤炼出鲜明的政治品格。对照党的优良传统，我深感还有不小差距：一是自我要求有所放松。有时候在工作过程中追求过关就行，不追求高、精、优，在一定程度上，存在思想懈怠、懒散拖沓的情况，导致工作作风不够扎实，向好向高的劲头弱化，在一些“得罪人”的工作上，不愿冲、不愿拼，事业心有所下降，荣誉感有所减退。二是艰苦奋斗的精神有所弱化。虽然在日常工作和生活中，能够严格落实中央八项规定精神，不做违反纪律和规矩的事，但随着年纪渐大，享乐思想有所抬头，在日常小事和生活细节上，还没有真正做到慎独慎微，八小时以内对自己要求较高，八小时之外没有那么严格，没有真正做到严以律己。</w:t>
      </w:r>
    </w:p>
    <w:p>
      <w:pPr>
        <w:ind w:left="0" w:right="0" w:firstLine="560"/>
        <w:spacing w:before="450" w:after="450" w:line="312" w:lineRule="auto"/>
      </w:pPr>
      <w:r>
        <w:rPr>
          <w:rFonts w:ascii="宋体" w:hAnsi="宋体" w:eastAsia="宋体" w:cs="宋体"/>
          <w:color w:val="000"/>
          <w:sz w:val="28"/>
          <w:szCs w:val="28"/>
        </w:rPr>
        <w:t xml:space="preserve">　　（四）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三是攻坚克难韧劲不足，面对一些棘手的问题,缺乏攻坚克难的勇气、敢闯敢试的锐气、敢于负责的胆气,遇到难题问题不愿直面、不敢亮剑，工作创新意识还不够强，不同程度存在用老思想、老办法试图应对新阶段，解决新问题，寻找新路子、解决新问题的能力还不够强。</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党性锤炼有所懈怠。觉得自己受党的教育多年，政治觉悟较高，能够把准政治方向，始终在思想上行动上同党中央保持高度一致，在遵守党的政治纪律和政治规矩方面没问题，没有深刻认识到党性修养是个艰苦锤炼的过程，是一项长期任务，作为领导干部应该严格执行纪律规矩的意识还不够强，只求过得去、不求过得硬，没有真正做到常问初心本色、常扫思想尘埃、常修党性品行。</w:t>
      </w:r>
    </w:p>
    <w:p>
      <w:pPr>
        <w:ind w:left="0" w:right="0" w:firstLine="560"/>
        <w:spacing w:before="450" w:after="450" w:line="312" w:lineRule="auto"/>
      </w:pPr>
      <w:r>
        <w:rPr>
          <w:rFonts w:ascii="宋体" w:hAnsi="宋体" w:eastAsia="宋体" w:cs="宋体"/>
          <w:color w:val="000"/>
          <w:sz w:val="28"/>
          <w:szCs w:val="28"/>
        </w:rPr>
        <w:t xml:space="preserve">　　（二）担当意识有所弱化。和刚参加工作的时候相比，带头自我加压、勇往直前的劲头少了、韧劲减了，吃老本、安于现状的思想状态开始冒头，往往满足于完成任务，按部就班开展工作，创新意识不足，思路不宽，办法不多。在面对新情况新问题时，成就一番事业的进取拼搏精神有所减弱，人民至上的发展理念践行不到位，宗旨意识有所淡化，主动出击解决问题的精神不强烈，攻坚克难、争先创优的勇气有所衰退。&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2025-04-29T03:55:59+08:00</dcterms:created>
  <dcterms:modified xsi:type="dcterms:W3CDTF">2025-04-29T03:55:59+08:00</dcterms:modified>
</cp:coreProperties>
</file>

<file path=docProps/custom.xml><?xml version="1.0" encoding="utf-8"?>
<Properties xmlns="http://schemas.openxmlformats.org/officeDocument/2006/custom-properties" xmlns:vt="http://schemas.openxmlformats.org/officeDocument/2006/docPropsVTypes"/>
</file>