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202_年党员发言提纲【十六篇】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下面是小编精心整理的20_年党员发言提纲【十六篇】，仅供参考，大家一起来看看吧。[_TAG_h2]【篇一】20_年党员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【篇二】20_年党员发言提纲</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560"/>
        <w:spacing w:before="450" w:after="450" w:line="312" w:lineRule="auto"/>
      </w:pPr>
      <w:r>
        <w:rPr>
          <w:rFonts w:ascii="黑体" w:hAnsi="黑体" w:eastAsia="黑体" w:cs="黑体"/>
          <w:color w:val="000000"/>
          <w:sz w:val="36"/>
          <w:szCs w:val="36"/>
          <w:b w:val="1"/>
          <w:bCs w:val="1"/>
        </w:rPr>
        <w:t xml:space="preserve">【篇三】20_年党员发言提纲</w:t>
      </w:r>
    </w:p>
    <w:p>
      <w:pPr>
        <w:ind w:left="0" w:right="0" w:firstLine="560"/>
        <w:spacing w:before="450" w:after="450" w:line="312" w:lineRule="auto"/>
      </w:pPr>
      <w:r>
        <w:rPr>
          <w:rFonts w:ascii="宋体" w:hAnsi="宋体" w:eastAsia="宋体" w:cs="宋体"/>
          <w:color w:val="000"/>
          <w:sz w:val="28"/>
          <w:szCs w:val="28"/>
        </w:rPr>
        <w:t xml:space="preserve">　　根据党中央部署，今年“七一”前后，基层党组织要结合党史学习教育召开一次专题组织生活会，党员领导干部要以普通党员身份参加所在党支部或党小组的组织生活会。今天，省委党史学习教育领导小组印发通知，就基层党组织开好“学党史、悟思想、办实事、开新局”专题组织生活会提出要求，并明确此项工作要在7月15日前完成，有关情况及时向上一级党委党史学习教育领导小组办公室报告。通知要求，各级党组织要把召开专题组织生活会列为当前重要政治任务，以高度政治自觉和行动自觉推动每一个党员在严格的党内生活中得到锤炼提升。党员领导干部要认真落实双重组织生活制度，以普通党员身份参加所在党支部的组织生活会，充分发挥模范带头作用。</w:t>
      </w:r>
    </w:p>
    <w:p>
      <w:pPr>
        <w:ind w:left="0" w:right="0" w:firstLine="560"/>
        <w:spacing w:before="450" w:after="450" w:line="312" w:lineRule="auto"/>
      </w:pPr>
      <w:r>
        <w:rPr>
          <w:rFonts w:ascii="宋体" w:hAnsi="宋体" w:eastAsia="宋体" w:cs="宋体"/>
          <w:color w:val="000"/>
          <w:sz w:val="28"/>
          <w:szCs w:val="28"/>
        </w:rPr>
        <w:t xml:space="preserve">　　其中，专题组织生活会要聚焦党史学习教育主题，按照重温入党誓词、党支部书记述职、党员开展学习交流和党性分析、党支部书记点评的程序进行。党支部书记述职要突出支部开展党史学习教育的情况。党员开展学习交流和党性分析要重点从“学党史悟思想情况、为群众办实事情况、服务大局开新局情况、存在的不足及下一步努力方向”五个方面进行。县处级以上党员领导干部可结合参加所在基层党组织的专题组织生活会讲专题党课，引导党员从党的百年历史中体会信仰、忠诚、党性，从党的历史经验中感悟智慧、精神、力量。</w:t>
      </w:r>
    </w:p>
    <w:p>
      <w:pPr>
        <w:ind w:left="0" w:right="0" w:firstLine="560"/>
        <w:spacing w:before="450" w:after="450" w:line="312" w:lineRule="auto"/>
      </w:pPr>
      <w:r>
        <w:rPr>
          <w:rFonts w:ascii="宋体" w:hAnsi="宋体" w:eastAsia="宋体" w:cs="宋体"/>
          <w:color w:val="000"/>
          <w:sz w:val="28"/>
          <w:szCs w:val="28"/>
        </w:rPr>
        <w:t xml:space="preserve">　　通知明确，开展党史学习教育专题组织生活会，是“学史明理”“学史增信”“学史崇德”“学史力行”四次专题学习的延伸、巩固和升华，要以学习党史为基点，以感悟思想伟力为首要，以“学党史、悟思想、办实事、开新局”为主题，坚持理论与实践、历史和现实相结合，坚持正确党史观，坚持交流体会、盘点收获、提高认识、查找差距、解决问题、锤炼党性相贯通，坚定新时代中国共产党人的信仰、信念、信心，不断提高政治判断力、政治领悟力、政治执行力，更好地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通知要求，各级党委（党组）要精心组织实施，强化分类指导，对不同类型基层党组织提出具体要求。各级党委组织部门和党史学习教育领导小组办公室要加强对党史学习教育专题组织生活会的指导，确保取得良好效果。各级巡回指导组要沉入一线加强指导督导，列席部分市厅级、县处级领导干部所在党支部（党小组）的专题组织生活会，旁听部分市厅级、县处级领导干部的专题党课。专题组织生活会要讲求实效、力避形式主义，不层层加码，不规定材料字数，不对基层党组织搞“痕迹管理”。</w:t>
      </w:r>
    </w:p>
    <w:p>
      <w:pPr>
        <w:ind w:left="0" w:right="0" w:firstLine="560"/>
        <w:spacing w:before="450" w:after="450" w:line="312" w:lineRule="auto"/>
      </w:pPr>
      <w:r>
        <w:rPr>
          <w:rFonts w:ascii="黑体" w:hAnsi="黑体" w:eastAsia="黑体" w:cs="黑体"/>
          <w:color w:val="000000"/>
          <w:sz w:val="36"/>
          <w:szCs w:val="36"/>
          <w:b w:val="1"/>
          <w:bCs w:val="1"/>
        </w:rPr>
        <w:t xml:space="preserve">【篇四】20_年党员发言提纲</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【篇五】20_年党员发言提纲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【篇六】20_年党员发言提纲</w:t>
      </w:r>
    </w:p>
    <w:p>
      <w:pPr>
        <w:ind w:left="0" w:right="0" w:firstLine="560"/>
        <w:spacing w:before="450" w:after="450" w:line="312" w:lineRule="auto"/>
      </w:pPr>
      <w:r>
        <w:rPr>
          <w:rFonts w:ascii="宋体" w:hAnsi="宋体" w:eastAsia="宋体" w:cs="宋体"/>
          <w:color w:val="000"/>
          <w:sz w:val="28"/>
          <w:szCs w:val="28"/>
        </w:rPr>
        <w:t xml:space="preserve">　　当下，各地基层党组织正在以“学党史、悟思想、办实事、开新局”为主题，陆续开展党史学习教育专题组织生活会。如何能够真正发挥组织生活会作用呢？这就需要党员干部能够备好“三料”，让组织生活会成为锤炼共产党员党性的“熔炉”，发挥组织生活会应有实效。</w:t>
      </w:r>
    </w:p>
    <w:p>
      <w:pPr>
        <w:ind w:left="0" w:right="0" w:firstLine="560"/>
        <w:spacing w:before="450" w:after="450" w:line="312" w:lineRule="auto"/>
      </w:pPr>
      <w:r>
        <w:rPr>
          <w:rFonts w:ascii="宋体" w:hAnsi="宋体" w:eastAsia="宋体" w:cs="宋体"/>
          <w:color w:val="000"/>
          <w:sz w:val="28"/>
          <w:szCs w:val="28"/>
        </w:rPr>
        <w:t xml:space="preserve">　　备好“真学”之料，提高学习质量，为组织生活会的“熔炉”加煤炭。首先，要想开好组织生活会，会前要做好学习准备。毛主席在《目前形势和我们的任务》中提出，“不打无准备之仗，不打无把握之仗”，这是告诉我们做事情要准备充分。通过自学与会前材料研习，加强自身对政治理论的理解，培养自身对与党相关的理论内容及新事物的关注，增强自身学习的积极性。其次，“学而不思则罔，思而不学则殆。”在组织生活会期间，注重学习交流，以研讨、领学等方式，推动党史学习教育往深里走、往实里走。再次，将理论学习与工作实际、岗位职责联系起来，学以致用。</w:t>
      </w:r>
    </w:p>
    <w:p>
      <w:pPr>
        <w:ind w:left="0" w:right="0" w:firstLine="560"/>
        <w:spacing w:before="450" w:after="450" w:line="312" w:lineRule="auto"/>
      </w:pPr>
      <w:r>
        <w:rPr>
          <w:rFonts w:ascii="宋体" w:hAnsi="宋体" w:eastAsia="宋体" w:cs="宋体"/>
          <w:color w:val="000"/>
          <w:sz w:val="28"/>
          <w:szCs w:val="28"/>
        </w:rPr>
        <w:t xml:space="preserve">　　备好“敢批”之料，认真查摆问题，为组织生活会的“熔炉”生柴火。“良药苦口利于病，忠言逆耳利于行”，百年来，我们伟大的党虚怀若谷，广开言路，敢于接受批评，在这样的大环境下，许许多多党内党外人士为我们的党建言献策，汇聚了磅礴伟力。如今，在组织生活会中，要继续发扬革命传统，摒弃“犹抱琵琶半遮面”“明贬暗褒”式的批评和自我批评，开展“一针见血”“开门见山”的批评和自我批评，把问题拿到桌面上来，有什么问题就查摆什么问题，和同志们讲真话讲实话，达到“红脸出汗”“刮骨疗毒”的目的。敢于批评，查摆问题，树立良好的工作作风。</w:t>
      </w:r>
    </w:p>
    <w:p>
      <w:pPr>
        <w:ind w:left="0" w:right="0" w:firstLine="560"/>
        <w:spacing w:before="450" w:after="450" w:line="312" w:lineRule="auto"/>
      </w:pPr>
      <w:r>
        <w:rPr>
          <w:rFonts w:ascii="宋体" w:hAnsi="宋体" w:eastAsia="宋体" w:cs="宋体"/>
          <w:color w:val="000"/>
          <w:sz w:val="28"/>
          <w:szCs w:val="28"/>
        </w:rPr>
        <w:t xml:space="preserve">　　备好“实改”之料，逐一整改落实，为组织生活会的“熔炉”添氧气。韩愈曾说过：“人患不知其过，既知之，不能改，是无勇也。”组织生活会最后的落脚点还是在于整改落实，如果只是知道问题而不改正问题，还是“竹篮打水一场空”。因此，要把“改”字贯穿始终，根据整改清单，下定立查立改的决心，并要有立查立改的行动。既要一个一个问题地整改，一项一项承诺地去实现；还要有从“点”到“面”地去统一，明确阶段目标，抓好巩固提高，形成整改的长效机制推进整改落实。</w:t>
      </w:r>
    </w:p>
    <w:p>
      <w:pPr>
        <w:ind w:left="0" w:right="0" w:firstLine="560"/>
        <w:spacing w:before="450" w:after="450" w:line="312" w:lineRule="auto"/>
      </w:pPr>
      <w:r>
        <w:rPr>
          <w:rFonts w:ascii="黑体" w:hAnsi="黑体" w:eastAsia="黑体" w:cs="黑体"/>
          <w:color w:val="000000"/>
          <w:sz w:val="36"/>
          <w:szCs w:val="36"/>
          <w:b w:val="1"/>
          <w:bCs w:val="1"/>
        </w:rPr>
        <w:t xml:space="preserve">【篇七】20_年党员发言提纲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【篇八】20_年党员发言提纲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【篇九】20_年党员发言提纲</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【篇十】20_年党员发言提纲</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【篇十一】20_年党员发言提纲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【篇十二】20_年党员发言提纲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【篇十三】20_年党员发言提纲</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【篇十四】20_年党员发言提纲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【篇十五】20_年党员发言提纲</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【篇十六】20_年党员发言提纲</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2025-04-28T13:22:57+08:00</dcterms:created>
  <dcterms:modified xsi:type="dcterms:W3CDTF">2025-04-28T13:22:57+08:00</dcterms:modified>
</cp:coreProperties>
</file>

<file path=docProps/custom.xml><?xml version="1.0" encoding="utf-8"?>
<Properties xmlns="http://schemas.openxmlformats.org/officeDocument/2006/custom-properties" xmlns:vt="http://schemas.openxmlformats.org/officeDocument/2006/docPropsVTypes"/>
</file>