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浅谈任职前公众演讲稿</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w:t>
      </w:r>
    </w:p>
    <w:p>
      <w:pPr>
        <w:ind w:left="0" w:right="0" w:firstLine="560"/>
        <w:spacing w:before="450" w:after="450" w:line="312" w:lineRule="auto"/>
      </w:pPr>
      <w:r>
        <w:rPr>
          <w:rFonts w:ascii="宋体" w:hAnsi="宋体" w:eastAsia="宋体" w:cs="宋体"/>
          <w:color w:val="000"/>
          <w:sz w:val="28"/>
          <w:szCs w:val="28"/>
        </w:rPr>
        <w:t xml:space="preserve">本文主要从;致力于充分发挥司法行政职能，全力维护社会稳定，为改革和发展创造良好的法治环境;致力于全面开展“四五”普法和依法治理工作，不断推进依法治市进程;致力于抓好基层基础工作，大力开展“民安工程”活动，不断强化基层司法行政职能;致力于抓好法律服务工作，为全市的改革和发展提供有力的法制保障;致力于提高司法行政队伍整体素质，不断加强队伍建设;加强学习，努力提高思想政治理论素质，对任职前公众演讲进行讲述。其中，主要包括：当好“班长”，努力带好班子、从严治警，努力建设一支高素质的司法干警队伍、廉洁自律，当好公仆、摆正位置，自觉接受人大监督，具体材料请详见：</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2025-04-10T04:43:25+08:00</dcterms:created>
  <dcterms:modified xsi:type="dcterms:W3CDTF">2025-04-10T04:43:25+08:00</dcterms:modified>
</cp:coreProperties>
</file>

<file path=docProps/custom.xml><?xml version="1.0" encoding="utf-8"?>
<Properties xmlns="http://schemas.openxmlformats.org/officeDocument/2006/custom-properties" xmlns:vt="http://schemas.openxmlformats.org/officeDocument/2006/docPropsVTypes"/>
</file>