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最经典的务虚会发言稿范文(精选3篇)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以下是为大家整理的关于最经典的务虚会发言稿的文章3篇 ,欢迎品鉴！【篇1】最经典的务虚会发言稿　　即将过去的20**年，我们县委组织部在县委、县政府的...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以下是为大家整理的关于最经典的务虚会发言稿的文章3篇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【篇1】最经典的务虚会发言稿</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【篇2】最经典的务虚会发言稿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今天，在百忙中组织召开会议，主要是对明年工作进行谋划，希望大家畅所欲言。会上，市长将作重要讲话，请认真贯彻落实。下面我简要讲两点意见。</w:t>
      </w:r>
    </w:p>
    <w:p>
      <w:pPr>
        <w:ind w:left="0" w:right="0" w:firstLine="560"/>
        <w:spacing w:before="450" w:after="450" w:line="312" w:lineRule="auto"/>
      </w:pPr>
      <w:r>
        <w:rPr>
          <w:rFonts w:ascii="宋体" w:hAnsi="宋体" w:eastAsia="宋体" w:cs="宋体"/>
          <w:color w:val="000"/>
          <w:sz w:val="28"/>
          <w:szCs w:val="28"/>
        </w:rPr>
        <w:t xml:space="preserve">　　&gt;一、对今年以来城市管理工作的简要回顾</w:t>
      </w:r>
    </w:p>
    <w:p>
      <w:pPr>
        <w:ind w:left="0" w:right="0" w:firstLine="560"/>
        <w:spacing w:before="450" w:after="450" w:line="312" w:lineRule="auto"/>
      </w:pPr>
      <w:r>
        <w:rPr>
          <w:rFonts w:ascii="宋体" w:hAnsi="宋体" w:eastAsia="宋体" w:cs="宋体"/>
          <w:color w:val="000"/>
          <w:sz w:val="28"/>
          <w:szCs w:val="28"/>
        </w:rPr>
        <w:t xml:space="preserve">　　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　　（五）围绕提质求突破，城市管理在创新中提升。一是垃圾分选项目投产。按生活垃圾减量化、资源化要求，我市建成了生活垃圾分选处理厂，为全国首创，可实现生活垃圾减量20%左右，第一期项目已投入运行。二是垃圾填埋场污水处理场已正式投入使用，从根本上解决了垃圾填埋渗漏液污染问题。三是栽种紫薇树反映好。今年在全市20条主干道和广场、重要节点种植适合生长的优质红花紫薇，既便于维护管理，又美化了市容。四是结合道路交通疏导工程，在道路中心设置驻足安全岛，为行人过街遇变灯提供一个相对安全的空间。五是三一大道绿化改造效果好。我们变更了设置方式，科学地栽种了当地的花卉，做到了四季有花。六是城管执法推行了重点路段市容秩序执法责任制，使主次干道市容秩序维持在较好的水平；以拆违促拆迁，确保了重大工程项目顺利推进。七是在全市233个开放式社区全面推行社区物业服务，改善了居民居住条件，提升了城市品质和形象。</w:t>
      </w:r>
    </w:p>
    <w:p>
      <w:pPr>
        <w:ind w:left="0" w:right="0" w:firstLine="560"/>
        <w:spacing w:before="450" w:after="450" w:line="312" w:lineRule="auto"/>
      </w:pPr>
      <w:r>
        <w:rPr>
          <w:rFonts w:ascii="宋体" w:hAnsi="宋体" w:eastAsia="宋体" w:cs="宋体"/>
          <w:color w:val="000"/>
          <w:sz w:val="28"/>
          <w:szCs w:val="28"/>
        </w:rPr>
        <w:t xml:space="preserve">　　（六）强化素质树形象，城管队伍建设进一步加强。按照全市统一部署，全系统进一步深入落实科学发展观，组织开展了创先争优和查找差距、进一步转变发展方式活动，大力实施了文明创建动员教育；认真组织开展了维护管理队伍专业技术培训及城管执法人员的分层次综合素质培训；落实了以“八项制度”为主要内容的廉政建设工作及行风评议工作；结合城管执法队伍成立十周年，开展了四个专题的主题教育活动，为各项工作的开展打下了良好基础。</w:t>
      </w:r>
    </w:p>
    <w:p>
      <w:pPr>
        <w:ind w:left="0" w:right="0" w:firstLine="560"/>
        <w:spacing w:before="450" w:after="450" w:line="312" w:lineRule="auto"/>
      </w:pPr>
      <w:r>
        <w:rPr>
          <w:rFonts w:ascii="宋体" w:hAnsi="宋体" w:eastAsia="宋体" w:cs="宋体"/>
          <w:color w:val="000"/>
          <w:sz w:val="28"/>
          <w:szCs w:val="28"/>
        </w:rPr>
        <w:t xml:space="preserve">　　（七）紧扣中心抓工作，圆满完成市委、市政府赋予的各项任务。一是在全国测评中，全系统坚决贯彻落实市委、市政府的指示要求，加强领导、健全机制、强化措施、精心准备、科学应对，做到了迎检有序，充分展示了城管的风采。二是确保了重大活动和重要节日期间良好的市容环境。按全市统一部署，认真履行自身职能，顾大局，讲奉献，全面加强城市管理工作，特别是切实加强重要道路、部位和节点的市容环境秩序管理，为增光添彩，展示了良好形象。</w:t>
      </w:r>
    </w:p>
    <w:p>
      <w:pPr>
        <w:ind w:left="0" w:right="0" w:firstLine="560"/>
        <w:spacing w:before="450" w:after="450" w:line="312" w:lineRule="auto"/>
      </w:pPr>
      <w:r>
        <w:rPr>
          <w:rFonts w:ascii="宋体" w:hAnsi="宋体" w:eastAsia="宋体" w:cs="宋体"/>
          <w:color w:val="000"/>
          <w:sz w:val="28"/>
          <w:szCs w:val="28"/>
        </w:rPr>
        <w:t xml:space="preserve">　　在总结成绩的同时，我们也必须清醒认识到，在推进落实城管各项工作中，与各级领导的期望和人民群众的期盼相比，与提升城市国际化水平的要求相比，还存在着许多亟待解决的问题，需要我们认真研究分析，切实加以解决。</w:t>
      </w:r>
    </w:p>
    <w:p>
      <w:pPr>
        <w:ind w:left="0" w:right="0" w:firstLine="560"/>
        <w:spacing w:before="450" w:after="450" w:line="312" w:lineRule="auto"/>
      </w:pPr>
      <w:r>
        <w:rPr>
          <w:rFonts w:ascii="宋体" w:hAnsi="宋体" w:eastAsia="宋体" w:cs="宋体"/>
          <w:color w:val="000"/>
          <w:sz w:val="28"/>
          <w:szCs w:val="28"/>
        </w:rPr>
        <w:t xml:space="preserve">　　（一）从外部因素看，主要存在着：一是抓城市管理的认识还不完全统一。“环境也是生产力，抓城市管理也是抓生产力”的理念没有深入贯彻落实，对城市管理缺乏足够的重视，合力形成不够。二是各种利益关系制约较大。城市管理涉及到诸多人的利益，关系复杂，如户外广告管理、渣土管理等，利益链条难以打破，工作推进难度较大。三是投入不够。加强城市管理必须要有相应的经费做保障，随着城市化加快，我市环卫、市政、绿化维护面积不断扩大，因投入机制不健全，维护经费没有按作业量和标准保障到位，运行经费不足。四是社会舆论敏感易带来工作被动。城市管理涉及的都是人民内部矛盾，且大多是弱势群体和民生问题，处在社会各种矛盾的风口浪尖，稍有不慎就会遭到社会舆论非议，给工作带来一些不利的影响和制约。</w:t>
      </w:r>
    </w:p>
    <w:p>
      <w:pPr>
        <w:ind w:left="0" w:right="0" w:firstLine="560"/>
        <w:spacing w:before="450" w:after="450" w:line="312" w:lineRule="auto"/>
      </w:pPr>
      <w:r>
        <w:rPr>
          <w:rFonts w:ascii="宋体" w:hAnsi="宋体" w:eastAsia="宋体" w:cs="宋体"/>
          <w:color w:val="000"/>
          <w:sz w:val="28"/>
          <w:szCs w:val="28"/>
        </w:rPr>
        <w:t xml:space="preserve">　　（二）从内在因素看，主要存在着：一是精细化管理不够。精细化管理在口头上和文件上提得多，但在具体工作中体现不够，落实不力。主要是在环卫、市政、绿化维护管理中落实精细化标准不到位，制度不配套，道路清扫清洗不够到位，道路修补质量不高，绿化的修剪提质不够等，导致管理水平提升不快。二是围绕改善民生实施的城管工程建设进度较慢。近年来，尽管我们组织实施了一系列的民生工程项目，取得了明显效果。但是随着形势的发展和政策、标准要求的改变，还存在被动、依赖、拖拉的思想问题，积极面对、主动适应不够，与上级要求、与市民群众的要求不相适应，导致工程前期准备工作太长，效率太低，进度不快。三是队伍综合素质与提升城市国际化水平差距较大。当前经济社会发展的快速发展给我们提出了新的更高要求，而我们的干部职工队伍还有许多不相适应的地方，主要表现在：对新观念、新技术、新工艺、新标准接受不快，自我满足、停滞不前；自觉履职、尽心尽力不够，推推动动，被动应付的多，主动发现和研究解决问题不够，工作质量不高，效率提高不明显，影响了队伍形象。四是责任体系构建不够到位。主要是“纵向到底、横向到边、层层有责、人人负责、环环相扣、失职问责”的责任体系没有建立落实好，特别是对违法建筑、违章广告的控制和渣土扬尘治理等重点问题，领导反复强调，可问题仍暴露明显，没能很好地解决，责任落实打了折扣，导致经常挨批评，局面没有明显改观。五是总体宣传效果不够理想。虽然新闻宣传取得了一定的成绩，但是社会宣传较薄弱，缺乏有效的社会宣传方式和宣传载体，总体宣传没能发挥好的效果，特别是在整体策划上，没能使网络等新型媒体与社会宣传手段并用，营造市民重视、关心、支持、理解城管的氛围不够。</w:t>
      </w:r>
    </w:p>
    <w:p>
      <w:pPr>
        <w:ind w:left="0" w:right="0" w:firstLine="560"/>
        <w:spacing w:before="450" w:after="450" w:line="312" w:lineRule="auto"/>
      </w:pPr>
      <w:r>
        <w:rPr>
          <w:rFonts w:ascii="宋体" w:hAnsi="宋体" w:eastAsia="宋体" w:cs="宋体"/>
          <w:color w:val="000"/>
          <w:sz w:val="28"/>
          <w:szCs w:val="28"/>
        </w:rPr>
        <w:t xml:space="preserve">　　&gt;二、对年工作的基本设想</w:t>
      </w:r>
    </w:p>
    <w:p>
      <w:pPr>
        <w:ind w:left="0" w:right="0" w:firstLine="560"/>
        <w:spacing w:before="450" w:after="450" w:line="312" w:lineRule="auto"/>
      </w:pPr>
      <w:r>
        <w:rPr>
          <w:rFonts w:ascii="宋体" w:hAnsi="宋体" w:eastAsia="宋体" w:cs="宋体"/>
          <w:color w:val="000"/>
          <w:sz w:val="28"/>
          <w:szCs w:val="28"/>
        </w:rPr>
        <w:t xml:space="preserve">　　年，是“十二五”规划的开局之年，是我市创建全国文明城市的决战之年。全市城市管理工作必须认真落实十七届五中全会精神，以市委、市政府提出的“创建全国文明城市”为总揽，紧紧围绕建设“与国际化相适应的、人民满意的、中国最清洁的、宜居城市”目标，突出以精细化管理为主线，以城市治污为龙头，全面开展渣土扬尘污染、户外广告、违法建筑、流动摊担及早夜市、人行道违章停车五项整治，着力抓好城区道路交通疏导、市政道路提质和社区环境综合整治、环卫基础设施建设、绿化提质和社区公园建设、亮化建设、数字化城管系统建设、危旧房屋环境景观综合整治、现代环保型油料场建设八大工程，巩固提升环卫、市政、绿化、亮化、交通护栏设施、社区物业服务和门前市容环卫责任制七个方面的管理水平，强化组织领导、宣传教育、绩效考核、队伍建设、廉政建设、经费投入六项措施，努力打造城管优化提质工程、城管法制建设、城管民心工程、城管联动工作、基层基础管理五项工作特色，实现城市环卫、市容市貌、设施建设、城管效能、队伍建设大提升，巩固和发展城管行政执法全国领先地位，全面提高城市管理水平，为创建全国文明城市打下良好基础。</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一是围绕城市治污，致力提高城市洁净水平。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同志们，当前城市管理的机遇前所未有，面临的挑战前所未有。让我们在市委、市政府的正确领导下，同心同德，锐意进取，开拓创新，努力开创城市管理工作新局面，为实现又好又快发展作出应有贡献。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【篇3】最经典的务虚会发言稿</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　　&gt;二、收费工作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　　&gt;三、管理工作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