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审计局党组书记党史学习教育表态发言【3篇】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以下是为大家整理的关于审计局党组书记党史学习教育表态发言的文章3篇 , 欢迎大家参考查阅！【篇一】审计局党组书记党史学习教育表态发言　　同志们：　　xx日，习近平总书记在同各民主党派中央、全国工商联负责人和无党派人士代表共迎新春佳节时指出，...</w:t>
      </w:r>
    </w:p>
    <w:p>
      <w:pPr>
        <w:ind w:left="0" w:right="0" w:firstLine="560"/>
        <w:spacing w:before="450" w:after="450" w:line="312" w:lineRule="auto"/>
      </w:pPr>
      <w:r>
        <w:rPr>
          <w:rFonts w:ascii="宋体" w:hAnsi="宋体" w:eastAsia="宋体" w:cs="宋体"/>
          <w:color w:val="000"/>
          <w:sz w:val="28"/>
          <w:szCs w:val="28"/>
        </w:rPr>
        <w:t xml:space="preserve">以下是为大家整理的关于审计局党组书记党史学习教育表态发言的文章3篇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【篇一】审计局党组书记党史学习教育表态发言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【篇二】审计局党组书记党史学习教育表态发言</w:t>
      </w:r>
    </w:p>
    <w:p>
      <w:pPr>
        <w:ind w:left="0" w:right="0" w:firstLine="560"/>
        <w:spacing w:before="450" w:after="450" w:line="312" w:lineRule="auto"/>
      </w:pPr>
      <w:r>
        <w:rPr>
          <w:rFonts w:ascii="宋体" w:hAnsi="宋体" w:eastAsia="宋体" w:cs="宋体"/>
          <w:color w:val="000"/>
          <w:sz w:val="28"/>
          <w:szCs w:val="28"/>
        </w:rPr>
        <w:t xml:space="preserve">　　&gt;一、党的发展历程告诉我们，增强道路自信是解决一切问题的根本路径。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【篇三】审计局党组书记党史学习教育表态发言</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2025-01-31T07:05:50+08:00</dcterms:created>
  <dcterms:modified xsi:type="dcterms:W3CDTF">2025-01-31T07:05:50+08:00</dcterms:modified>
</cp:coreProperties>
</file>

<file path=docProps/custom.xml><?xml version="1.0" encoding="utf-8"?>
<Properties xmlns="http://schemas.openxmlformats.org/officeDocument/2006/custom-properties" xmlns:vt="http://schemas.openxmlformats.org/officeDocument/2006/docPropsVTypes"/>
</file>