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关于肃清流毒个人发言材料【十八篇】</w:t>
      </w:r>
      <w:bookmarkEnd w:id="1"/>
    </w:p>
    <w:p>
      <w:pPr>
        <w:jc w:val="center"/>
        <w:spacing w:before="0" w:after="450"/>
      </w:pPr>
      <w:r>
        <w:rPr>
          <w:rFonts w:ascii="Arial" w:hAnsi="Arial" w:eastAsia="Arial" w:cs="Arial"/>
          <w:color w:val="999999"/>
          <w:sz w:val="20"/>
          <w:szCs w:val="20"/>
        </w:rPr>
        <w:t xml:space="preserve">来源：网络  作者：七色彩虹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&amp;ldquo消除流行毒药&amp;rdquo它意味着消除循环中的有害影响。 以下是为大家整理的关于肃清流毒个人发言材料的文章18篇 ,欢迎品鉴！肃清流毒个人发言材料篇1　　各位领导、同事：　　做一名合格的党员，当前最重要最紧迫的就是从源头上彻底肃清...</w:t>
      </w:r>
    </w:p>
    <w:p>
      <w:pPr>
        <w:ind w:left="0" w:right="0" w:firstLine="560"/>
        <w:spacing w:before="450" w:after="450" w:line="312" w:lineRule="auto"/>
      </w:pPr>
      <w:r>
        <w:rPr>
          <w:rFonts w:ascii="宋体" w:hAnsi="宋体" w:eastAsia="宋体" w:cs="宋体"/>
          <w:color w:val="000"/>
          <w:sz w:val="28"/>
          <w:szCs w:val="28"/>
        </w:rPr>
        <w:t xml:space="preserve">&amp;ldquo消除流行毒药&amp;rdquo它意味着消除循环中的有害影响。 以下是为大家整理的关于肃清流毒个人发言材料的文章18篇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肃清流毒个人发言材料篇2</w:t>
      </w:r>
    </w:p>
    <w:p>
      <w:pPr>
        <w:ind w:left="0" w:right="0" w:firstLine="560"/>
        <w:spacing w:before="450" w:after="450" w:line="312" w:lineRule="auto"/>
      </w:pPr>
      <w:r>
        <w:rPr>
          <w:rFonts w:ascii="宋体" w:hAnsi="宋体" w:eastAsia="宋体" w:cs="宋体"/>
          <w:color w:val="000"/>
          <w:sz w:val="28"/>
          <w:szCs w:val="28"/>
        </w:rPr>
        <w:t xml:space="preserve">　　王三运流毒和影响在各个层面、各个领域不同程度存在，对xx市的影响广泛，而且深层次。我们一定要带头牢固树立“四个意识”，带头坚决维护以******同志为核心的党中央权威和集中统一领导，时时处处讲政治、讲大局，从严规范党内政治生活，不断提高政治站位，时刻站稳政治立场，自觉做政治上的明白人；带头从严律己，牢固树立党章党规党纪意识，从严执行中央“八项规定”，坚决做到不逾越红线、不触碰底线，带头做听党的话、规规矩矩的老实人；始终把坚持以人民为中心的理念贯穿到工作各个方面，始终把人民摆在心中最高位置，把解决群众困难问题作为为官从政的第一要务，全心全意服务群众，带头做好人民的公仆。</w:t>
      </w:r>
    </w:p>
    <w:p>
      <w:pPr>
        <w:ind w:left="0" w:right="0" w:firstLine="560"/>
        <w:spacing w:before="450" w:after="450" w:line="312" w:lineRule="auto"/>
      </w:pPr>
      <w:r>
        <w:rPr>
          <w:rFonts w:ascii="宋体" w:hAnsi="宋体" w:eastAsia="宋体" w:cs="宋体"/>
          <w:color w:val="000"/>
          <w:sz w:val="28"/>
          <w:szCs w:val="28"/>
        </w:rPr>
        <w:t xml:space="preserve">　　要在对照检查的基础上下功夫深入研究思考，坚决把问题查全查细查深，罗列清单，实化整改措施，逐一列出整改台账，明确整改时限，立即着手进行整改落实。要有时刻排查、肃清王三运流毒和影响的思想自觉、行动自觉，时时事事对标反思问题，自觉廓清思想认识上的迷雾，确保做到对党忠诚老实，对群众全心全意；要认真履行从严管党治党主体责任，认真履行好“三级书记”抓党建责任，进一步规范党内政治生活，认真开展批评和自我批评，带头自觉接受党内监督；要从严履行“一岗双责”，及时认真开展谈心谈话，持续强化干部日常教育监督管理，抓紧抓实理论武装和思想改造，着力提升广大党员干部党性修养；要始终把纪律规矩挺在前面，把握运用好监督执纪“四种形态”，旗帜鲜明坚决惩治各类违纪违规问题，强力推动从严管党治党向基层延伸；要充分发挥党建引领作用，认真做好当前各项工作，推动经济社会各项事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肃清流毒个人发言材料篇3</w:t>
      </w:r>
    </w:p>
    <w:p>
      <w:pPr>
        <w:ind w:left="0" w:right="0" w:firstLine="560"/>
        <w:spacing w:before="450" w:after="450" w:line="312" w:lineRule="auto"/>
      </w:pPr>
      <w:r>
        <w:rPr>
          <w:rFonts w:ascii="宋体" w:hAnsi="宋体" w:eastAsia="宋体" w:cs="宋体"/>
          <w:color w:val="000"/>
          <w:sz w:val="28"/>
          <w:szCs w:val="28"/>
        </w:rPr>
        <w:t xml:space="preserve">　&gt;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肃清流毒个人发言材料篇4</w:t>
      </w:r>
    </w:p>
    <w:p>
      <w:pPr>
        <w:ind w:left="0" w:right="0" w:firstLine="560"/>
        <w:spacing w:before="450" w:after="450" w:line="312" w:lineRule="auto"/>
      </w:pPr>
      <w:r>
        <w:rPr>
          <w:rFonts w:ascii="宋体" w:hAnsi="宋体" w:eastAsia="宋体" w:cs="宋体"/>
          <w:color w:val="000"/>
          <w:sz w:val="28"/>
          <w:szCs w:val="28"/>
        </w:rPr>
        <w:t xml:space="preserve">　　   根据党中央部署和全国政法队伍教育整顿领导小组的要求，近日，广西肃清流毒影响工作汇报会在南宁召开。全国政法队伍教育整顿中央第十二督导组组长苗圩主持并讲话，自治区党委书记、自治区政法队伍教育整顿领导小组组长刘宁作表态发言，中央第十二督导组副组长敬大力和督导组成员出席汇报会。</w:t>
      </w:r>
    </w:p>
    <w:p>
      <w:pPr>
        <w:ind w:left="0" w:right="0" w:firstLine="560"/>
        <w:spacing w:before="450" w:after="450" w:line="312" w:lineRule="auto"/>
      </w:pPr>
      <w:r>
        <w:rPr>
          <w:rFonts w:ascii="宋体" w:hAnsi="宋体" w:eastAsia="宋体" w:cs="宋体"/>
          <w:color w:val="000"/>
          <w:sz w:val="28"/>
          <w:szCs w:val="28"/>
        </w:rPr>
        <w:t xml:space="preserve">　　苗圩充分肯定自治区政法队伍教育整顿领导小组、自治区级政法机关以及各有关单位在肃清流毒影响方面取得的成效。他强调，各部门各单位要采取坚决有力的措施，把肃清流毒影响作为检验教育整顿能否取得实效的重要标志，进一步提升政治站位、深化思想认识，坚决做到责任落实、深挖彻查、宽严政策执行、肃清流毒、警示教育、以案促改“六个到位”，坚决彻底肃清流毒影响，持续巩固深化教育整顿成果，向党中央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　　苗圩指出，孙力军政治团伙、蒙永山、李健等流毒影响恶劣，应加大力度全面深挖彻查有关人和事，确保见人见事见案见结果。要进一步加大思想发动力度，对重点岗位、重点人员持续深入开展谈心谈话，教育引导干警放下思想包袱，主动讲清问题、划清界限、肃清流毒。进一步循线盯案深挖彻查，切实做到有案必查、有腐必惩，加快进度处理涉案干警，通过查办、免职、交流、调离等方式，依纪依法作出处理。进一步深化专项排查工作，聚焦重点人员、选人用人领域、工程项目领域、技侦网侦手段使用、执法办案领域再排查，认真堵塞漏洞，扎紧制度篱笆，防止权力滥用，防范“死灰复燃”。进一步做好后续工作，充分发挥反面典型警示作用，补齐制度短板和漏洞，建立健全重要敏感岗位管理监督机制、干部轮岗交流制度、权力运行制约监督制度机制等，努力从源头上防范和遏制违纪违法问题的发生。</w:t>
      </w:r>
    </w:p>
    <w:p>
      <w:pPr>
        <w:ind w:left="0" w:right="0" w:firstLine="560"/>
        <w:spacing w:before="450" w:after="450" w:line="312" w:lineRule="auto"/>
      </w:pPr>
      <w:r>
        <w:rPr>
          <w:rFonts w:ascii="宋体" w:hAnsi="宋体" w:eastAsia="宋体" w:cs="宋体"/>
          <w:color w:val="000"/>
          <w:sz w:val="28"/>
          <w:szCs w:val="28"/>
        </w:rPr>
        <w:t xml:space="preserve">　　刘宁表示，全区各级各有关单位要坚持“两个确立”，进一步增强“四个意识”、坚定“四个自信”、做到“两个维护”，认真抓好贯彻落实，在政治建设上再加强，始终把旗帜鲜明讲政治作为第一要求，把对党忠诚作为第一标准，不断提高政治判断力、政治领悟力、政治执行力，自觉把思想和行动统一到以习近平同志为核心的党中央决策部署上来，自我排查、自行检视、自动核改，彻底肃清流毒影响，持续净化修复政治生态，教育引导广大干警进一步筑牢政治忠诚思想根基，努力打造一支忠诚干净担当的政法铁军；在工作责任上再压实，强化政治担当，严格落实主体责任、直接责任，全力配合开展肃清流毒工作，全面彻底核查有关线索，从严从实从快查处有关人和事，做到一点查出、全面肃建；在深挖彻查上再发力，坚持无禁区、全覆盖、零容忍，聚焦重点地区、重点部门、重点案件、重点人员，全面进行再排查梳理，深挖彻查、循线并案，确保不留死角、隐患，做到见人见事见案见结果。同时，坚持肃建并举，深入分析问题根源，进一步完善权力运行监督制约机制和执法司法监督制约机制，强化以案促查、以案促改、以案促治，真正做到查办一起案件、整改一类问题、净化一方政治生态。</w:t>
      </w:r>
    </w:p>
    <w:p>
      <w:pPr>
        <w:ind w:left="0" w:right="0" w:firstLine="560"/>
        <w:spacing w:before="450" w:after="450" w:line="312" w:lineRule="auto"/>
      </w:pPr>
      <w:r>
        <w:rPr>
          <w:rFonts w:ascii="宋体" w:hAnsi="宋体" w:eastAsia="宋体" w:cs="宋体"/>
          <w:color w:val="000"/>
          <w:sz w:val="28"/>
          <w:szCs w:val="28"/>
        </w:rPr>
        <w:t xml:space="preserve">　　自治区纪委监委、自治区党委组织部、自治区级政法机关、钦州市人民检察院以及公安部在桂垂直管理单位分别作了汇报。</w:t>
      </w:r>
    </w:p>
    <w:p>
      <w:pPr>
        <w:ind w:left="0" w:right="0" w:firstLine="560"/>
        <w:spacing w:before="450" w:after="450" w:line="312" w:lineRule="auto"/>
      </w:pPr>
      <w:r>
        <w:rPr>
          <w:rFonts w:ascii="宋体" w:hAnsi="宋体" w:eastAsia="宋体" w:cs="宋体"/>
          <w:color w:val="000"/>
          <w:sz w:val="28"/>
          <w:szCs w:val="28"/>
        </w:rPr>
        <w:t xml:space="preserve">　　房灵敏、王维平、周成方、黄海龙、茅仲华，自治区政法队伍教育整顿领导小组成员等参加汇报会。</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肃清流毒个人发言材料篇5</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肃清流毒个人发言材料篇6</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肃清流毒个人发言材料篇7</w:t>
      </w:r>
    </w:p>
    <w:p>
      <w:pPr>
        <w:ind w:left="0" w:right="0" w:firstLine="560"/>
        <w:spacing w:before="450" w:after="450" w:line="312" w:lineRule="auto"/>
      </w:pPr>
      <w:r>
        <w:rPr>
          <w:rFonts w:ascii="宋体" w:hAnsi="宋体" w:eastAsia="宋体" w:cs="宋体"/>
          <w:color w:val="000"/>
          <w:sz w:val="28"/>
          <w:szCs w:val="28"/>
        </w:rPr>
        <w:t xml:space="preserve">　　按照市委组织部关于开好20_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一、始终加强思想政治建设，但坚定看齐追随还有差距。</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&gt;　　二、问题产生的原因分析认真剖析自己存在的问题，我认为根源在以下几个方面。</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六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肃清流毒个人发言材料篇8</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中央“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会议、以文件落实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有时候甚至需要领导亲自过问或者托熟人的关系，才提高办事效率。二是基层黑恶势力及其保护伞仍待打击。在打击和深挖黑恶势力及其保护伞介入群体性事件、上访案件、征地拆迁抢种抢占等方面，工作需进一步做实、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上下功夫，每月安排一次中心组学习，每天坚持读书，把新《党章》《习近平谈治国理政》《党的十九大报告辅导读本》等列为必学书目，切实用习近平新时代中国特色社会主义思想武装头脑，牢固树立“四个意识”、坚定“四个自信”，自觉忠诚核心、拥戴核心、维护核心、捍卫核心。弘扬”红船”精神，坚定理想信念，自觉做共产主义远大理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肃清流毒个人发言材料篇9</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肃清流毒个人发言材料篇10</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&gt;　　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肃清流毒个人发言材料篇11</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肃清流毒个人发言材料篇12</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肃清流毒个人发言材料篇13</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张茂才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张茂才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张茂才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张茂才问题上：坚决全面彻底肃清张茂才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张茂才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张茂才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张茂才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张茂才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肃清流毒个人发言材料篇14</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2025-04-01T05:52:14+08:00</dcterms:created>
  <dcterms:modified xsi:type="dcterms:W3CDTF">2025-04-01T05:52:14+08:00</dcterms:modified>
</cp:coreProperties>
</file>

<file path=docProps/custom.xml><?xml version="1.0" encoding="utf-8"?>
<Properties xmlns="http://schemas.openxmlformats.org/officeDocument/2006/custom-properties" xmlns:vt="http://schemas.openxmlformats.org/officeDocument/2006/docPropsVTypes"/>
</file>