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[预备党员转正介绍人发言稿]预备党员转正介绍人发言</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入党介绍人 | 入党自传 | 入党申请谈话 | 入党志愿书 | 入党誓词 | 入党程序　　预备党员转正可不是随随便便的，而是要考察的。小编精心整理了《预备党员转正介绍人发言》，欢迎阅读，仅供参考，如果想了解更多的相关...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入党介绍人 | 入党自传 | 入党申请谈话 | 入党志愿书 | 入党誓词 | 入党程序</w:t>
      </w:r>
    </w:p>
    <w:p>
      <w:pPr>
        <w:ind w:left="0" w:right="0" w:firstLine="560"/>
        <w:spacing w:before="450" w:after="450" w:line="312" w:lineRule="auto"/>
      </w:pPr>
      <w:r>
        <w:rPr>
          <w:rFonts w:ascii="宋体" w:hAnsi="宋体" w:eastAsia="宋体" w:cs="宋体"/>
          <w:color w:val="000"/>
          <w:sz w:val="28"/>
          <w:szCs w:val="28"/>
        </w:rPr>
        <w:t xml:space="preserve">　　预备党员转正可不是随随便便的，而是要考察的。小编精心整理了《预备党员转正介绍人发言》，欢迎阅读，仅供参考，如果想了解更多的相关信息，请继续关注我们本站。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预备党员转正介绍人发言【二】</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预备党员转正介绍人发言【三】</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毛泽东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2025-03-15T04:35:45+08:00</dcterms:created>
  <dcterms:modified xsi:type="dcterms:W3CDTF">2025-03-15T04:35:45+08:00</dcterms:modified>
</cp:coreProperties>
</file>

<file path=docProps/custom.xml><?xml version="1.0" encoding="utf-8"?>
<Properties xmlns="http://schemas.openxmlformats.org/officeDocument/2006/custom-properties" xmlns:vt="http://schemas.openxmlformats.org/officeDocument/2006/docPropsVTypes"/>
</file>