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学校法制教育讲话稿</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学校法制教育讲话稿学校法制教育讲话稿 师们、同学们, 今天我们学校牺牲紧张的教学时间举行这样一个报告会，是十分必要十分及时的，是一次有深刻教育意义的活动。去年我们聘请滨城区法院李玉秋庭长进行...</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学校法制教育讲话稿学校法制教育讲话稿</w:t>
      </w:r>
    </w:p>
    <w:p>
      <w:pPr>
        <w:ind w:left="0" w:right="0" w:firstLine="560"/>
        <w:spacing w:before="450" w:after="450" w:line="312" w:lineRule="auto"/>
      </w:pPr>
      <w:r>
        <w:rPr>
          <w:rFonts w:ascii="宋体" w:hAnsi="宋体" w:eastAsia="宋体" w:cs="宋体"/>
          <w:color w:val="000"/>
          <w:sz w:val="28"/>
          <w:szCs w:val="28"/>
        </w:rPr>
        <w:t xml:space="preserve">师们、同学们, 今天我们学校牺牲紧张的教学时间举行这样一个报告会，是十分必要十分及时的，是一次有深刻教育意义的活动。去年我们聘请滨城区法院李玉秋庭长进行的报告就是一次积极的探索。今天我们在这里又接受了一次震动人心的法制教育，相信每一个同学都受到了法律的洗礼。高警官的报告结合中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 雪中送炭 ，对此，让我们再一次以热烈的掌声向两名警官表示衷心的感谢。</w:t>
      </w:r>
    </w:p>
    <w:p>
      <w:pPr>
        <w:ind w:left="0" w:right="0" w:firstLine="560"/>
        <w:spacing w:before="450" w:after="450" w:line="312" w:lineRule="auto"/>
      </w:pPr>
      <w:r>
        <w:rPr>
          <w:rFonts w:ascii="宋体" w:hAnsi="宋体" w:eastAsia="宋体" w:cs="宋体"/>
          <w:color w:val="000"/>
          <w:sz w:val="28"/>
          <w:szCs w:val="28"/>
        </w:rPr>
        <w:t xml:space="preserve">近两年来，我校围绕建一流学校，办一流教育的发展目标，转变教育观念，强化创新意识，坚持 以人为本、育人为先，让教师成功，让学生成才 为办学理念，坚持以 创造适合学生发展的教育，办人民满意的学校 为办学目标，坚持 教科研以课堂教学为主，学生管理以习惯养成为主，形成规范加特色 为工作思路，逐步形成科学、规范、求实、创新的管理特色。学校办学水平不断提高，教学质量稳步上升。几年来，学校先后被评为 滨州市现代教育技术示范学校 、 滨州市校舍维护管理优秀学校 、 滨州市民主管理先进单位 、 滨州经济开发区规范化学校 、 滨州市教学示范学校 、 滨州市德育示范学校 、XX年 全区教育系统先进集体 、 XX年 全区模范管理学校 、08及XX年 全区教育信息宣传先进单位 、 滨州市中小学图书室建设管理使用优秀学校 。以上沉甸甸荣誉的取得浸透了全校师生的汗水与心血，我们的付出换来的是累累果实。同学们，不骄傲、不停步是我们一中人的一贯作风， 长风破浪会有时，直挂云帆济沧海。 新的起点，新的希望，今后我们里则一中人在上级领导的关心支持下，将以新课程改革为契机，继续发扬 团结协作，奋勇争先，永不服输 的里则一中精神，进一步树立信心，勤奋工作，讲究实效，把学校打造成让教师成功、学生成才的摇篮。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及时请来了市公安局两位警官为我们进行法制教育报告，唱响了里则一中安全教育的主旋律。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2025-04-19T10:28:19+08:00</dcterms:created>
  <dcterms:modified xsi:type="dcterms:W3CDTF">2025-04-19T10:28:19+08:00</dcterms:modified>
</cp:coreProperties>
</file>

<file path=docProps/custom.xml><?xml version="1.0" encoding="utf-8"?>
<Properties xmlns="http://schemas.openxmlformats.org/officeDocument/2006/custom-properties" xmlns:vt="http://schemas.openxmlformats.org/officeDocument/2006/docPropsVTypes"/>
</file>