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三国演义演讲稿 我与桃园英雄的结识 尊敬的各位评委，老师，亲爱的同学们： 大家好！ 寒假时我读了《三国演义》这本名著，读完之后，万分感慨。纵观中华上下五千年文明演变，不禁感叹，这天下大事合久必分，分久必合。其中国家朝代兴起衰亡，循环往复。...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我与桃园英雄的结识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我读了《三国演义》这本名著，读完之后，万分感慨。纵观中华上下五千年文明演变，不禁感叹，这天下大事合久必分，分久必合。其中国家朝代兴起衰亡，循环往复。在此期间，既有能够鞠躬尽瘁，死而后已的肱骨之臣，又有过五关斩六将的骁勇之士，也有“宁教我负天下人，休叫天下人负我”的一世奸雄。《三国演义》描绘了三国时期重大历史事件及历史人物的活动。形象的再现了这一风云变幻而又动荡不安的历史时代。生动的揭示了统治集团内部勾心斗角，尔虞我诈，相互勾结而又互相争夺的关系。向读者展现了一幅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其中，纳贤的刘备，忠诚的诸葛，重义的关羽，无不各极其态，都给予我心中震撼，精神洗礼。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，谦让有理。三让徐州，重情重义。这一系列故事我们可以看出刘备胸怀大志，谦逊有加。但他并非尽是伟大，而无半点私心私欲。只不过值得我们学习的是他坚韧不拔的意志，屡败屡战的精神和他礼贤下士的态度。他虽多次寄人篱下，但从未放弃过称霸天下。他以仁义之名行权术之实，多少能人义士死心塌地的助他一臂之力，这种向心力，令人叹服，你若重情重义，他人便会不离不弃。在诸多贤者中，诸葛亮是其中最具代表的一位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躬耕南阳，隐居茅庐，不问世事，德行兼修，曾以管仲、乐毅自拟。而他的家室，古之传曰：“家有丑女，黄头黑发，而才堪相配。”从古至今，有此境界者又有几人？他性格中和，但不愿出仕，刘备三顾茅庐，诸葛亮出山入幕，衷心侍主。向刘备陈说了三分天下之大计，又向他做出了攻打中原的战略方针。刘备死后，后主刘禅整日饮酒作乐，不理朝政。但诸葛亮并未取而代之，仍为汉室尽心尽力。他聪明绝顶，才华横溢，集百家之长，众学之精。他知天文，晓地理，通人情，达奇门遁甲自然兵法，会阴阳，算数，八卦，五行，可谓集尽三韬五略之道。他一生与奸邪斗智斗勇，为战乱时代开拓光明而努力，他怜悯天下苍生疾苦，欲尽早完成统一大业，是以晚年仍不辞艰辛北伐，六出祁山，以致积劳成疾，病逝于定军山五丈原。后人称其：“至圣先师”并引以为智慧忠贞的化身与代表，为其供香立庙！至此，受世人朝拜，万代之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关羽，追随刘备，镇守荆州，千里走单骑，过五关斩六将。此人一生义字当头，衷心追随义兄，骁勇善战，不畏艰难，率兵打仗，所向披靡。所当者破，所击者服，使人闻之两股战战，几欲先走。他一生戎马，战功赫赫，但不幸遭人算计，败走麦城，首级被取，曹操以诸侯之礼将其首安葬洛阳，孙权以诸侯之礼将其身躯安葬当阳，因此后人称之：头枕洛阳，身卧当阳，魂归故里。后主刘禅追封其为“壮缪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车轮不断前进，一幅幅，一幕幕，读来犹似亲临，正所谓：滚滚长江东逝水，浪花淘尽英雄，是非成败转头空，青山依旧在，几度夕阳红。白发渔樵江渚上，惯看秋月春风，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好的名著伴人一生，《三国演义》使我懂得：交兄弟重情重义，娶妻室德才双俱，为人谦逊克己复礼，平心静气方能成就自己。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