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眼间我们迎来了清明节，一年一度的清明节，面对清明节的到来，我们再一次听听那关于烈士一段段感人的故事。那么关于传承20_清明祭英烈国旗下讲话稿内容要怎么写好呢?以下是小编为大家准备了传承20_清明祭英烈国旗下讲话稿五篇，欢迎参阅。传承20_...</w:t>
      </w:r>
    </w:p>
    <w:p>
      <w:pPr>
        <w:ind w:left="0" w:right="0" w:firstLine="560"/>
        <w:spacing w:before="450" w:after="450" w:line="312" w:lineRule="auto"/>
      </w:pPr>
      <w:r>
        <w:rPr>
          <w:rFonts w:ascii="宋体" w:hAnsi="宋体" w:eastAsia="宋体" w:cs="宋体"/>
          <w:color w:val="000"/>
          <w:sz w:val="28"/>
          <w:szCs w:val="28"/>
        </w:rPr>
        <w:t xml:space="preserve">转眼间我们迎来了清明节，一年一度的清明节，面对清明节的到来，我们再一次听听那关于烈士一段段感人的故事。那么关于传承20_清明祭英烈国旗下讲话稿内容要怎么写好呢?以下是小编为大家准备了传承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境界是爱别人，一个共产党员爱的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2025-04-29T22:46:04+08:00</dcterms:created>
  <dcterms:modified xsi:type="dcterms:W3CDTF">2025-04-29T22:46:04+08:00</dcterms:modified>
</cp:coreProperties>
</file>

<file path=docProps/custom.xml><?xml version="1.0" encoding="utf-8"?>
<Properties xmlns="http://schemas.openxmlformats.org/officeDocument/2006/custom-properties" xmlns:vt="http://schemas.openxmlformats.org/officeDocument/2006/docPropsVTypes"/>
</file>