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202_年纪念抗美援朝战争讲话稿5篇范文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20_年纪念抗美援朝战争讲话稿(...</w:t>
      </w:r>
    </w:p>
    <w:p>
      <w:pPr>
        <w:ind w:left="0" w:right="0" w:firstLine="560"/>
        <w:spacing w:before="450" w:after="450" w:line="312" w:lineRule="auto"/>
      </w:pPr>
      <w:r>
        <w:rPr>
          <w:rFonts w:ascii="宋体" w:hAnsi="宋体" w:eastAsia="宋体" w:cs="宋体"/>
          <w:color w:val="000"/>
          <w:sz w:val="28"/>
          <w:szCs w:val="28"/>
        </w:rPr>
        <w:t xml:space="preserve">爱国的壮举数不胜数，如董存瑞的舍身炸碉堡，收复台湾的郑成功等等一些，在抗美援朝胜利70周年纪念日之时，让我们不忘初心，牢记使命，缅怀先烈。下面给大家分享一些关于20_年纪念抗美援朝战争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抗美援朝战争，是我中国人民解放军，经历了八年抗日战争，三年国内革命战争，新中国刚刚成立后，在国家经济受到战争连年创伤的条件下。</w:t>
      </w:r>
    </w:p>
    <w:p>
      <w:pPr>
        <w:ind w:left="0" w:right="0" w:firstLine="560"/>
        <w:spacing w:before="450" w:after="450" w:line="312" w:lineRule="auto"/>
      </w:pPr>
      <w:r>
        <w:rPr>
          <w:rFonts w:ascii="宋体" w:hAnsi="宋体" w:eastAsia="宋体" w:cs="宋体"/>
          <w:color w:val="000"/>
          <w:sz w:val="28"/>
          <w:szCs w:val="28"/>
        </w:rPr>
        <w:t xml:space="preserve">在我国边境邻国朝鲜进行的一次，以支援朝鲜人民抗击美帝国主义侵略朝鲜的保家卫国的战争。这场战争在世界军事史上规模仅次于第二次世界大战，战争是由多国部队参与的一场局部战争。</w:t>
      </w:r>
    </w:p>
    <w:p>
      <w:pPr>
        <w:ind w:left="0" w:right="0" w:firstLine="560"/>
        <w:spacing w:before="450" w:after="450" w:line="312" w:lineRule="auto"/>
      </w:pPr>
      <w:r>
        <w:rPr>
          <w:rFonts w:ascii="宋体" w:hAnsi="宋体" w:eastAsia="宋体" w:cs="宋体"/>
          <w:color w:val="000"/>
          <w:sz w:val="28"/>
          <w:szCs w:val="28"/>
        </w:rPr>
        <w:t xml:space="preserve">抗美援朝战争，打出了中国人民的志气，打出了中国人民的精神，打出了中国人民的尊严，打出了中国人民的地位。打破了美军不可战胜的神话，打破了美国控制东亚的构想。让世界各国人民对中国人民解放军有了新的审视和定位，也让中国人民真正在世界人民心目从此站起来了。</w:t>
      </w:r>
    </w:p>
    <w:p>
      <w:pPr>
        <w:ind w:left="0" w:right="0" w:firstLine="560"/>
        <w:spacing w:before="450" w:after="450" w:line="312" w:lineRule="auto"/>
      </w:pPr>
      <w:r>
        <w:rPr>
          <w:rFonts w:ascii="宋体" w:hAnsi="宋体" w:eastAsia="宋体" w:cs="宋体"/>
          <w:color w:val="000"/>
          <w:sz w:val="28"/>
          <w:szCs w:val="28"/>
        </w:rPr>
        <w:t xml:space="preserve">我为毛主席的高超英明所敬佩，他运筹帷幄，决胜千里;我为彭德怀元帅的果敢威武所敬佩，他横刀立马，临危不惧，我为中民解放军的英勇善战所敬佩，他百折不挠，不辱使命。</w:t>
      </w:r>
    </w:p>
    <w:p>
      <w:pPr>
        <w:ind w:left="0" w:right="0" w:firstLine="560"/>
        <w:spacing w:before="450" w:after="450" w:line="312" w:lineRule="auto"/>
      </w:pPr>
      <w:r>
        <w:rPr>
          <w:rFonts w:ascii="宋体" w:hAnsi="宋体" w:eastAsia="宋体" w:cs="宋体"/>
          <w:color w:val="000"/>
          <w:sz w:val="28"/>
          <w:szCs w:val="28"/>
        </w:rPr>
        <w:t xml:space="preserve">面对新中国刚刚成立，综合国力十分贫乏，敌我兵力悬殊较大的情况下，面对种种顾虑，毛泽东以高超的战略眼光，过人的胆识魄力，英明的决策指挥，反复思考酝酿做出了兵朝鲜的战略决策。中国人民志愿军在彭德怀司令员的率领下，跨过鸭绿江，投入抗美援朝的伟大斗争中。这种精神和眼光，这种魄力和勇气都值得世人敬仰。</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此后，全国迅速掀起了大规模的抗美援朝宣传教育运动，极大地增强了中国人民的民族自尊心和自信心，坚定了中朝人民必胜、美国侵略者必败的信念。</w:t>
      </w:r>
    </w:p>
    <w:p>
      <w:pPr>
        <w:ind w:left="0" w:right="0" w:firstLine="560"/>
        <w:spacing w:before="450" w:after="450" w:line="312" w:lineRule="auto"/>
      </w:pPr>
      <w:r>
        <w:rPr>
          <w:rFonts w:ascii="宋体" w:hAnsi="宋体" w:eastAsia="宋体" w:cs="宋体"/>
          <w:color w:val="000"/>
          <w:sz w:val="28"/>
          <w:szCs w:val="28"/>
        </w:rPr>
        <w:t xml:space="preserve">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w:t>
      </w:r>
    </w:p>
    <w:p>
      <w:pPr>
        <w:ind w:left="0" w:right="0" w:firstLine="560"/>
        <w:spacing w:before="450" w:after="450" w:line="312" w:lineRule="auto"/>
      </w:pPr>
      <w:r>
        <w:rPr>
          <w:rFonts w:ascii="宋体" w:hAnsi="宋体" w:eastAsia="宋体" w:cs="宋体"/>
          <w:color w:val="000"/>
          <w:sz w:val="28"/>
          <w:szCs w:val="28"/>
        </w:rPr>
        <w:t xml:space="preserve">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20_年纪念抗美援朝战争讲话稿(5)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2025-03-15T07:43:29+08:00</dcterms:created>
  <dcterms:modified xsi:type="dcterms:W3CDTF">2025-03-15T07:43:29+08:00</dcterms:modified>
</cp:coreProperties>
</file>

<file path=docProps/custom.xml><?xml version="1.0" encoding="utf-8"?>
<Properties xmlns="http://schemas.openxmlformats.org/officeDocument/2006/custom-properties" xmlns:vt="http://schemas.openxmlformats.org/officeDocument/2006/docPropsVTypes"/>
</file>