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关于新学期国旗下的讲话稿</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新学期国旗下的讲话稿5篇老师们，同学们，刚刚过去的一学年，是拼搏与收获同在，付出与回报并存的一学年。下面是小编为大家整理的关于新学期国旗下的讲话稿，希望能够帮助到大家!关于新学期国旗下的讲话稿【篇1】各位老师，各位同学：大家早上好！带着...</w:t>
      </w:r>
    </w:p>
    <w:p>
      <w:pPr>
        <w:ind w:left="0" w:right="0" w:firstLine="560"/>
        <w:spacing w:before="450" w:after="450" w:line="312" w:lineRule="auto"/>
      </w:pPr>
      <w:r>
        <w:rPr>
          <w:rFonts w:ascii="宋体" w:hAnsi="宋体" w:eastAsia="宋体" w:cs="宋体"/>
          <w:color w:val="000"/>
          <w:sz w:val="28"/>
          <w:szCs w:val="28"/>
        </w:rPr>
        <w:t xml:space="preserve">关于新学期国旗下的讲话稿5篇</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老师们，同学们，刚刚过去的一学年，是拼搏与收获同在，付出与回报并存的一学年。下面是小编为大家整理的关于新学期国旗下的讲话稿，希望能够帮助到大家!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师生们，新学期奋进的号角已经吹响。让我们一起努力，让我们放下理想，共同为白楼小学创造新的辉煌！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第四、九年级的同学要高度注意，本学年是你们中学阶段的最后一个学期，在各个方面都要为其他年级的弟弟妹妹们做出表率，给学校留下好的印象。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第五、甲型H1N1流感的防控工作。</w:t>
      </w:r>
    </w:p>
    <w:p>
      <w:pPr>
        <w:ind w:left="0" w:right="0" w:firstLine="560"/>
        <w:spacing w:before="450" w:after="450" w:line="312" w:lineRule="auto"/>
      </w:pPr>
      <w:r>
        <w:rPr>
          <w:rFonts w:ascii="宋体" w:hAnsi="宋体" w:eastAsia="宋体" w:cs="宋体"/>
          <w:color w:val="000"/>
          <w:sz w:val="28"/>
          <w:szCs w:val="28"/>
        </w:rPr>
        <w:t xml:space="preserve">1、人感染甲型H1N1流感后有何症状和表现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2、公众可采取何种措施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1961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宋体" w:hAnsi="宋体" w:eastAsia="宋体" w:cs="宋体"/>
          <w:color w:val="000"/>
          <w:sz w:val="28"/>
          <w:szCs w:val="28"/>
        </w:rPr>
        <w:t xml:space="preserve">为了我们的幸福，我们一起加油！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2、让我们做一个快乐的文明人。</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2025-04-01T08:03:05+08:00</dcterms:created>
  <dcterms:modified xsi:type="dcterms:W3CDTF">2025-04-01T08:03:05+08:00</dcterms:modified>
</cp:coreProperties>
</file>

<file path=docProps/custom.xml><?xml version="1.0" encoding="utf-8"?>
<Properties xmlns="http://schemas.openxmlformats.org/officeDocument/2006/custom-properties" xmlns:vt="http://schemas.openxmlformats.org/officeDocument/2006/docPropsVTypes"/>
</file>