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小学生祖国在我心中500字演讲稿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　　大家好!我演讲的题目是《祖国在我心中》。　　每当五星红旗在嘹亮的歌声中冉冉升起时，我总会目不转睛的盯着它，心中澎湃着一股热血。多少中国人民为了保护这面旗帜而牺牲。特级英雄黄继光为了完成任务，舍身堵抢眼;未满1...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在嘹亮的歌声中冉冉升起时，我总会目不转睛的盯着它，心中澎湃着一股热血。多少中国人民为了保护这面旗帜而牺牲。特级英雄黄继光为了完成任务，舍身堵抢眼;未满19岁的董存瑞为炸碉堡，用身体当支架，一手托炸药包，在他“为新中国前进”的宏伟声音中英勇牺牲;年仅15岁的刘胡兰在进行暗杀时被逮捕，为了不说出党的机密，她被铡死在铡刀之下……一百年前，中国饱受屈辱被侵略者成为“东亚病夫”，让列强随意踩踏，犹如一只只蚊子贪婪地吸着人的血。但中国的实力虽弱，团结心是永恒的，使他们不再在中国的土地上随心所欲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华人民共和国在毛泽东主席的主持下成立了，从此，“东亚病夫”的称号在历永远消失，强大的新中国成了中国人民的骄傲与自豪，中国在沉睡的一百年后终于醒了。如今，中国是一个雄狮屹立在世界的东方。现在，中国将抛掉以前的耻辱，迎来外国人的赞叹，成为外人所不敢侵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慢慢升到顶端，它在飘舞，它在飞扬，它在观望，壮烈的国歌停止，一段段余音还在回荡。同学们，看着你们胸前的红领巾，看着今天的太阳，为今后更加强大的中国而前进而奋斗而努力吧，中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