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演讲稿安全是什么5篇范文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能对自己一篇演讲要多少次、大概多长时间、什么语速、语气形态等作出相应调整，从而使听众更好的接受演讲者思想观点。安全是所有活动的前提，没有安全就没有一切，我们应该注重安全，那么安全演讲稿要怎样去写呢？你是否在找正准备撰写“演讲...</w:t>
      </w:r>
    </w:p>
    <w:p>
      <w:pPr>
        <w:ind w:left="0" w:right="0" w:firstLine="560"/>
        <w:spacing w:before="450" w:after="450" w:line="312" w:lineRule="auto"/>
      </w:pPr>
      <w:r>
        <w:rPr>
          <w:rFonts w:ascii="宋体" w:hAnsi="宋体" w:eastAsia="宋体" w:cs="宋体"/>
          <w:color w:val="000"/>
          <w:sz w:val="28"/>
          <w:szCs w:val="28"/>
        </w:rPr>
        <w:t xml:space="preserve">一篇好的演讲稿，能对自己一篇演讲要多少次、大概多长时间、什么语速、语气形态等作出相应调整，从而使听众更好的接受演讲者思想观点。安全是所有活动的前提，没有安全就没有一切，我们应该注重安全，那么安全演讲稿要怎样去写呢？你是否在找正准备撰写“演讲稿安全是什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1演讲稿安全是什么</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2演讲稿安全是什么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3演讲稿安全是什么</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4演讲稿安全是什么</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5演讲稿安全是什么</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2025-01-22T23:47:06+08:00</dcterms:created>
  <dcterms:modified xsi:type="dcterms:W3CDTF">2025-01-22T23:47:06+08:00</dcterms:modified>
</cp:coreProperties>
</file>

<file path=docProps/custom.xml><?xml version="1.0" encoding="utf-8"?>
<Properties xmlns="http://schemas.openxmlformats.org/officeDocument/2006/custom-properties" xmlns:vt="http://schemas.openxmlformats.org/officeDocument/2006/docPropsVTypes"/>
</file>